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368A6" w14:textId="77B613A0" w:rsidR="00BA7DE6" w:rsidRDefault="00665D5C" w:rsidP="00BA7DE6">
      <w:pPr>
        <w:jc w:val="center"/>
        <w:rPr>
          <w:rFonts w:ascii="Arial" w:hAnsi="Arial" w:cs="Arial"/>
          <w:b/>
          <w:lang w:val="en-US"/>
        </w:rPr>
      </w:pPr>
      <w:r w:rsidRPr="00FE1CED">
        <w:rPr>
          <w:rFonts w:ascii="Arial" w:hAnsi="Arial" w:cs="Arial"/>
          <w:b/>
          <w:lang w:val="en-US"/>
        </w:rPr>
        <w:t xml:space="preserve">Das 4K-Modell des Lernens: </w:t>
      </w:r>
      <w:r w:rsidR="00FE1CED" w:rsidRPr="00FE1CED">
        <w:rPr>
          <w:rFonts w:ascii="Arial" w:hAnsi="Arial" w:cs="Arial"/>
          <w:b/>
          <w:lang w:val="en-US"/>
        </w:rPr>
        <w:t>Critical Thinking</w:t>
      </w:r>
    </w:p>
    <w:p w14:paraId="1F1BD56B" w14:textId="77777777" w:rsidR="00BA7DE6" w:rsidRDefault="00BA7DE6" w:rsidP="00BA7DE6">
      <w:pPr>
        <w:jc w:val="center"/>
        <w:rPr>
          <w:rFonts w:ascii="Arial" w:hAnsi="Arial" w:cs="Arial"/>
          <w:b/>
          <w:lang w:val="en-US"/>
        </w:rPr>
      </w:pPr>
    </w:p>
    <w:p w14:paraId="4C384ABA" w14:textId="77777777" w:rsidR="00BA7DE6" w:rsidRPr="000B28B2" w:rsidRDefault="00BA7DE6" w:rsidP="00BA7DE6">
      <w:pPr>
        <w:rPr>
          <w:b/>
        </w:rPr>
      </w:pPr>
      <w:r w:rsidRPr="000B28B2">
        <w:rPr>
          <w:b/>
        </w:rPr>
        <w:t>Arbeitsauftrag 1</w:t>
      </w:r>
    </w:p>
    <w:p w14:paraId="1F5A7207" w14:textId="77777777" w:rsidR="00BA7DE6" w:rsidRDefault="00BA7DE6" w:rsidP="00BA7DE6"/>
    <w:p w14:paraId="09D719C1" w14:textId="26978F1F" w:rsidR="00BA7DE6" w:rsidRPr="00FE1CED" w:rsidRDefault="00BA7DE6" w:rsidP="00BA7DE6">
      <w:pPr>
        <w:rPr>
          <w:rFonts w:ascii="Arial" w:hAnsi="Arial" w:cs="Arial"/>
          <w:b/>
          <w:lang w:val="en-US"/>
        </w:rPr>
      </w:pPr>
      <w:r>
        <w:t>Ausgehend von der Definition von „Kritischem Denken“ des Delphi Consensus Reports (1990) werden in einem Überblick die kognitiven Fähigkeiten, Herangehensweisen an konkrete Themen, Fragen oder Probleme, sowie allgemeine Haltungen benannt, die für kritisches Denken erforderlich sind.</w:t>
      </w:r>
    </w:p>
    <w:p w14:paraId="0FF3C02A" w14:textId="77777777" w:rsidR="00665D5C" w:rsidRDefault="00665D5C" w:rsidP="00665D5C">
      <w:pPr>
        <w:rPr>
          <w:rFonts w:ascii="Arial" w:hAnsi="Arial" w:cs="Arial"/>
          <w:lang w:val="en-US"/>
        </w:rPr>
      </w:pPr>
    </w:p>
    <w:p w14:paraId="08A01AFA" w14:textId="77777777" w:rsidR="00BA7DE6" w:rsidRDefault="00BA7DE6" w:rsidP="00BA7DE6">
      <w:bookmarkStart w:id="0" w:name="_Ref3454117"/>
      <w:r>
        <w:t>LINK einfügen</w:t>
      </w:r>
    </w:p>
    <w:p w14:paraId="01379FAC" w14:textId="77777777" w:rsidR="00BA7DE6" w:rsidRDefault="00BA7DE6" w:rsidP="00BA7DE6">
      <w:r>
        <w:t>Kritisches Denken: Die Definition des Delphi Consensus Reports</w:t>
      </w:r>
      <w:bookmarkEnd w:id="0"/>
      <w:r>
        <w:t xml:space="preserve"> </w:t>
      </w:r>
    </w:p>
    <w:p w14:paraId="4DF53B76" w14:textId="77777777" w:rsidR="00BA7DE6" w:rsidRPr="00AB71E1" w:rsidRDefault="00BA7DE6" w:rsidP="00BA7DE6">
      <w:pPr>
        <w:pStyle w:val="Listenabsatz"/>
        <w:rPr>
          <w:color w:val="4472C4" w:themeColor="accent1"/>
        </w:rPr>
      </w:pPr>
      <w:hyperlink r:id="rId6" w:history="1">
        <w:r w:rsidRPr="00AB71E1">
          <w:rPr>
            <w:rStyle w:val="Link"/>
            <w:color w:val="4472C4" w:themeColor="accent1"/>
          </w:rPr>
          <w:t>https://www.clearinghouse.edu.tum.de/wp-content/uploads/2018/11/CHU_KR18_Abrami</w:t>
        </w:r>
        <w:r w:rsidRPr="00AB71E1">
          <w:rPr>
            <w:rStyle w:val="Link"/>
            <w:color w:val="4472C4" w:themeColor="accent1"/>
          </w:rPr>
          <w:t>_</w:t>
        </w:r>
        <w:r w:rsidRPr="00AB71E1">
          <w:rPr>
            <w:rStyle w:val="Link"/>
            <w:color w:val="4472C4" w:themeColor="accent1"/>
          </w:rPr>
          <w:t>Kritisches-Denken_Definition.pdf</w:t>
        </w:r>
      </w:hyperlink>
    </w:p>
    <w:p w14:paraId="53F6FDA0" w14:textId="77777777" w:rsidR="00BA7DE6" w:rsidRDefault="00BA7DE6" w:rsidP="00BA7DE6">
      <w:pPr>
        <w:pStyle w:val="Listenabsatz"/>
      </w:pPr>
    </w:p>
    <w:p w14:paraId="6533A078" w14:textId="77777777" w:rsidR="00BA7DE6" w:rsidRPr="00FE1CED" w:rsidRDefault="00BA7DE6" w:rsidP="00665D5C">
      <w:pPr>
        <w:rPr>
          <w:rFonts w:ascii="Arial" w:hAnsi="Arial" w:cs="Arial"/>
          <w:lang w:val="en-US"/>
        </w:rPr>
      </w:pPr>
    </w:p>
    <w:p w14:paraId="151FB7EB" w14:textId="77777777" w:rsidR="00611FEC" w:rsidRPr="00FE1CED" w:rsidRDefault="00611FEC" w:rsidP="00665D5C">
      <w:pPr>
        <w:rPr>
          <w:rFonts w:ascii="Arial" w:hAnsi="Arial" w:cs="Arial"/>
          <w:lang w:val="en-US"/>
        </w:rPr>
      </w:pPr>
    </w:p>
    <w:p w14:paraId="7CDF6FBC" w14:textId="77777777" w:rsidR="00665D5C" w:rsidRPr="00BA7DE6" w:rsidRDefault="00665D5C" w:rsidP="00BA7DE6">
      <w:pPr>
        <w:rPr>
          <w:rFonts w:ascii="Arial" w:hAnsi="Arial" w:cs="Arial"/>
        </w:rPr>
      </w:pPr>
      <w:r w:rsidRPr="00BA7DE6">
        <w:rPr>
          <w:rFonts w:ascii="Arial" w:hAnsi="Arial" w:cs="Arial"/>
        </w:rPr>
        <w:t>Diskussionsfragen zum Arbeitsblatt „</w:t>
      </w:r>
      <w:r w:rsidRPr="00BA7DE6">
        <w:rPr>
          <w:rFonts w:ascii="Arial" w:hAnsi="Arial" w:cs="Arial"/>
          <w:b/>
        </w:rPr>
        <w:t>Kritisches Denken: Die Definition des Delphi Consensus Reports</w:t>
      </w:r>
      <w:r w:rsidRPr="00BA7DE6">
        <w:rPr>
          <w:rFonts w:ascii="Arial" w:hAnsi="Arial" w:cs="Arial"/>
        </w:rPr>
        <w:t>“</w:t>
      </w:r>
    </w:p>
    <w:p w14:paraId="22CE766F" w14:textId="77777777" w:rsidR="00665D5C" w:rsidRPr="007366CF" w:rsidRDefault="00665D5C" w:rsidP="00665D5C">
      <w:pPr>
        <w:rPr>
          <w:rFonts w:ascii="Arial" w:hAnsi="Arial" w:cs="Arial"/>
        </w:rPr>
      </w:pPr>
    </w:p>
    <w:p w14:paraId="65A252F8" w14:textId="77777777" w:rsidR="00665D5C" w:rsidRPr="007366CF" w:rsidRDefault="00665D5C" w:rsidP="00611FEC">
      <w:pPr>
        <w:pStyle w:val="Listenabsatz"/>
        <w:numPr>
          <w:ilvl w:val="0"/>
          <w:numId w:val="8"/>
        </w:numPr>
        <w:rPr>
          <w:rFonts w:ascii="Arial" w:hAnsi="Arial" w:cs="Arial"/>
        </w:rPr>
      </w:pPr>
      <w:r w:rsidRPr="007366CF">
        <w:rPr>
          <w:rFonts w:ascii="Arial" w:hAnsi="Arial" w:cs="Arial"/>
        </w:rPr>
        <w:t xml:space="preserve">In welchen </w:t>
      </w:r>
      <w:r w:rsidR="00FB04FF">
        <w:rPr>
          <w:rFonts w:ascii="Arial" w:hAnsi="Arial" w:cs="Arial"/>
        </w:rPr>
        <w:t>Unterrichtss</w:t>
      </w:r>
      <w:r w:rsidRPr="007366CF">
        <w:rPr>
          <w:rFonts w:ascii="Arial" w:hAnsi="Arial" w:cs="Arial"/>
        </w:rPr>
        <w:t>ituationen bzw. bei welchen Aufgabenstellungen benötigen Schüler*innen die genannten kognitiven Fähigkeiten? Nennen Sie konkrete Beispiele.</w:t>
      </w:r>
    </w:p>
    <w:p w14:paraId="1F55DB59" w14:textId="77777777" w:rsidR="00665D5C" w:rsidRPr="007366CF" w:rsidRDefault="00665D5C" w:rsidP="00665D5C">
      <w:pPr>
        <w:pStyle w:val="Listenabsatz"/>
        <w:rPr>
          <w:rFonts w:ascii="Arial" w:hAnsi="Arial" w:cs="Arial"/>
        </w:rPr>
      </w:pPr>
    </w:p>
    <w:p w14:paraId="3BCCA459" w14:textId="20D76AC3" w:rsidR="00665D5C" w:rsidRPr="007366CF" w:rsidRDefault="00665D5C" w:rsidP="00611FEC">
      <w:pPr>
        <w:pStyle w:val="Listenabsatz"/>
        <w:numPr>
          <w:ilvl w:val="0"/>
          <w:numId w:val="8"/>
        </w:numPr>
        <w:rPr>
          <w:rFonts w:ascii="Arial" w:hAnsi="Arial" w:cs="Arial"/>
        </w:rPr>
      </w:pPr>
      <w:r w:rsidRPr="007366CF">
        <w:rPr>
          <w:rFonts w:ascii="Arial" w:hAnsi="Arial" w:cs="Arial"/>
        </w:rPr>
        <w:t xml:space="preserve">Welche Möglichkeiten </w:t>
      </w:r>
      <w:r w:rsidR="00665D5A">
        <w:rPr>
          <w:rFonts w:ascii="Arial" w:hAnsi="Arial" w:cs="Arial"/>
        </w:rPr>
        <w:t>fallen Ihnen ein</w:t>
      </w:r>
      <w:r w:rsidRPr="007366CF">
        <w:rPr>
          <w:rFonts w:ascii="Arial" w:hAnsi="Arial" w:cs="Arial"/>
        </w:rPr>
        <w:t xml:space="preserve">, die hier aufgelisteten Kompetenzen und Haltungen </w:t>
      </w:r>
      <w:r w:rsidR="00665D5A">
        <w:rPr>
          <w:rFonts w:ascii="Arial" w:hAnsi="Arial" w:cs="Arial"/>
        </w:rPr>
        <w:t>zu fördern</w:t>
      </w:r>
      <w:r w:rsidRPr="007366CF">
        <w:rPr>
          <w:rFonts w:ascii="Arial" w:hAnsi="Arial" w:cs="Arial"/>
        </w:rPr>
        <w:t>?</w:t>
      </w:r>
    </w:p>
    <w:p w14:paraId="34C9BAF5" w14:textId="77777777" w:rsidR="00665D5C" w:rsidRPr="007366CF" w:rsidRDefault="00665D5C" w:rsidP="00665D5C">
      <w:pPr>
        <w:pStyle w:val="Listenabsatz"/>
        <w:rPr>
          <w:rFonts w:ascii="Arial" w:hAnsi="Arial" w:cs="Arial"/>
        </w:rPr>
      </w:pPr>
    </w:p>
    <w:p w14:paraId="3A160D90" w14:textId="77777777" w:rsidR="00665D5C" w:rsidRDefault="00665D5C" w:rsidP="00611FEC">
      <w:pPr>
        <w:pStyle w:val="Listenabsatz"/>
        <w:numPr>
          <w:ilvl w:val="0"/>
          <w:numId w:val="8"/>
        </w:numPr>
        <w:rPr>
          <w:rFonts w:ascii="Arial" w:hAnsi="Arial" w:cs="Arial"/>
        </w:rPr>
      </w:pPr>
      <w:r w:rsidRPr="007366CF">
        <w:rPr>
          <w:rFonts w:ascii="Arial" w:hAnsi="Arial" w:cs="Arial"/>
        </w:rPr>
        <w:t>Welche der genannten Kompetenzen finden Sie in den BIST_D4 wieder?</w:t>
      </w:r>
      <w:r w:rsidR="007366CF">
        <w:rPr>
          <w:rFonts w:ascii="Arial" w:hAnsi="Arial" w:cs="Arial"/>
        </w:rPr>
        <w:t xml:space="preserve"> (Lösungsvorschlag siehe unten!)</w:t>
      </w:r>
    </w:p>
    <w:p w14:paraId="7B132EDE" w14:textId="77777777" w:rsidR="00611FEC" w:rsidRDefault="00611FEC" w:rsidP="00611FEC">
      <w:pPr>
        <w:ind w:left="284"/>
        <w:rPr>
          <w:rFonts w:ascii="Arial" w:hAnsi="Arial" w:cs="Arial"/>
        </w:rPr>
      </w:pPr>
    </w:p>
    <w:p w14:paraId="29F9E785" w14:textId="77777777" w:rsidR="00611FEC" w:rsidRDefault="00611FEC" w:rsidP="00611FEC">
      <w:pPr>
        <w:ind w:left="284"/>
        <w:rPr>
          <w:rFonts w:ascii="Arial" w:hAnsi="Arial" w:cs="Arial"/>
        </w:rPr>
      </w:pPr>
    </w:p>
    <w:p w14:paraId="7333B04E" w14:textId="77777777" w:rsidR="00611FEC" w:rsidRDefault="00611FEC" w:rsidP="00611FEC">
      <w:pPr>
        <w:ind w:left="284"/>
        <w:rPr>
          <w:rFonts w:ascii="Arial" w:hAnsi="Arial" w:cs="Arial"/>
        </w:rPr>
      </w:pPr>
    </w:p>
    <w:p w14:paraId="2B10F686" w14:textId="77777777" w:rsidR="00BA7DE6" w:rsidRDefault="00BA7DE6" w:rsidP="00611FEC">
      <w:pPr>
        <w:ind w:left="284"/>
        <w:rPr>
          <w:rFonts w:ascii="Arial" w:hAnsi="Arial" w:cs="Arial"/>
        </w:rPr>
      </w:pPr>
    </w:p>
    <w:p w14:paraId="44CE32D1" w14:textId="77777777" w:rsidR="00BA7DE6" w:rsidRDefault="00BA7DE6" w:rsidP="00611FEC">
      <w:pPr>
        <w:ind w:left="284"/>
        <w:rPr>
          <w:rFonts w:ascii="Arial" w:hAnsi="Arial" w:cs="Arial"/>
        </w:rPr>
      </w:pPr>
    </w:p>
    <w:p w14:paraId="35806859" w14:textId="551E376A" w:rsidR="00BA7DE6" w:rsidRPr="000B28B2" w:rsidRDefault="00BA7DE6" w:rsidP="00611FEC">
      <w:pPr>
        <w:ind w:left="284"/>
        <w:rPr>
          <w:rFonts w:ascii="Arial" w:hAnsi="Arial" w:cs="Arial"/>
          <w:b/>
        </w:rPr>
      </w:pPr>
      <w:r w:rsidRPr="000B28B2">
        <w:rPr>
          <w:rFonts w:ascii="Arial" w:hAnsi="Arial" w:cs="Arial"/>
          <w:b/>
        </w:rPr>
        <w:t>Arbeitsauftrag 2</w:t>
      </w:r>
    </w:p>
    <w:p w14:paraId="5219080B" w14:textId="77777777" w:rsidR="00BA7DE6" w:rsidRDefault="00BA7DE6" w:rsidP="00BA7DE6"/>
    <w:p w14:paraId="0340B28E" w14:textId="1A625FDA" w:rsidR="00BA7DE6" w:rsidRDefault="00BA7DE6" w:rsidP="00BA7DE6">
      <w:r>
        <w:t xml:space="preserve">Sie finden hier einen </w:t>
      </w:r>
      <w:r w:rsidR="000B28B2">
        <w:t>Text</w:t>
      </w:r>
      <w:r>
        <w:t>, der sich speziell mit dem Thema Sprachunterricht in heterogenen Gruppen auseinandersetzt.</w:t>
      </w:r>
    </w:p>
    <w:p w14:paraId="635A9587" w14:textId="77777777" w:rsidR="00BA7DE6" w:rsidRDefault="00BA7DE6" w:rsidP="00BA7DE6">
      <w:pPr>
        <w:rPr>
          <w:rFonts w:ascii="Arial" w:hAnsi="Arial" w:cs="Arial"/>
          <w:lang w:val="en-US"/>
        </w:rPr>
      </w:pPr>
      <w:bookmarkStart w:id="1" w:name="_Ref3454149"/>
    </w:p>
    <w:p w14:paraId="21CDBDC1" w14:textId="77777777" w:rsidR="00BA7DE6" w:rsidRPr="00BA7DE6" w:rsidRDefault="00BA7DE6" w:rsidP="00BA7DE6">
      <w:pPr>
        <w:rPr>
          <w:rFonts w:ascii="Arial" w:hAnsi="Arial" w:cs="Arial"/>
          <w:lang w:val="en-US"/>
        </w:rPr>
      </w:pPr>
      <w:r w:rsidRPr="00BA7DE6">
        <w:rPr>
          <w:rFonts w:ascii="Arial" w:hAnsi="Arial" w:cs="Arial"/>
          <w:lang w:val="en-US"/>
        </w:rPr>
        <w:t>LINK einfügen</w:t>
      </w:r>
    </w:p>
    <w:p w14:paraId="6CF5625D" w14:textId="77777777" w:rsidR="00BA7DE6" w:rsidRPr="006168B0" w:rsidRDefault="00BA7DE6" w:rsidP="00BA7DE6">
      <w:pPr>
        <w:pStyle w:val="Listenabsatz"/>
        <w:rPr>
          <w:rFonts w:ascii="Arial" w:hAnsi="Arial" w:cs="Arial"/>
          <w:lang w:val="en-US"/>
        </w:rPr>
      </w:pPr>
      <w:r w:rsidRPr="006168B0">
        <w:rPr>
          <w:rFonts w:ascii="Arial" w:hAnsi="Arial" w:cs="Arial"/>
          <w:lang w:val="en-US"/>
        </w:rPr>
        <w:t>The 4</w:t>
      </w:r>
      <w:r>
        <w:rPr>
          <w:rFonts w:ascii="Arial" w:hAnsi="Arial" w:cs="Arial"/>
          <w:lang w:val="en-US"/>
        </w:rPr>
        <w:t xml:space="preserve"> </w:t>
      </w:r>
      <w:r w:rsidRPr="006168B0">
        <w:rPr>
          <w:rFonts w:ascii="Arial" w:hAnsi="Arial" w:cs="Arial"/>
          <w:lang w:val="en-US"/>
        </w:rPr>
        <w:t>C’s of 21st centur</w:t>
      </w:r>
      <w:r>
        <w:rPr>
          <w:rFonts w:ascii="Arial" w:hAnsi="Arial" w:cs="Arial"/>
          <w:lang w:val="en-US"/>
        </w:rPr>
        <w:t>y learning for ELLs: Critical thinking</w:t>
      </w:r>
      <w:bookmarkEnd w:id="1"/>
    </w:p>
    <w:p w14:paraId="1CCB6E0B" w14:textId="77777777" w:rsidR="00BA7DE6" w:rsidRPr="004E071D" w:rsidRDefault="00BA7DE6" w:rsidP="00BA7DE6">
      <w:pPr>
        <w:pStyle w:val="Listenabsatz"/>
        <w:rPr>
          <w:rFonts w:ascii="Arial" w:hAnsi="Arial" w:cs="Arial"/>
          <w:lang w:val="en-US"/>
        </w:rPr>
      </w:pPr>
      <w:hyperlink r:id="rId7" w:history="1">
        <w:r w:rsidRPr="004E071D">
          <w:rPr>
            <w:rStyle w:val="Link"/>
            <w:rFonts w:ascii="Arial" w:hAnsi="Arial" w:cs="Arial"/>
            <w:lang w:val="en-US"/>
          </w:rPr>
          <w:t>http://exclusive.multibriefs.com/content/the-4-cs-of-21st-century-learning-for-ells-critical-thinking/education</w:t>
        </w:r>
      </w:hyperlink>
    </w:p>
    <w:p w14:paraId="25F8CEB2" w14:textId="77777777" w:rsidR="00BA7DE6" w:rsidRDefault="00BA7DE6" w:rsidP="00611FEC">
      <w:pPr>
        <w:ind w:left="284"/>
        <w:rPr>
          <w:rFonts w:ascii="Arial" w:hAnsi="Arial" w:cs="Arial"/>
        </w:rPr>
      </w:pPr>
    </w:p>
    <w:p w14:paraId="20FF9C1F" w14:textId="77777777" w:rsidR="00611FEC" w:rsidRDefault="00611FEC" w:rsidP="00611FEC">
      <w:pPr>
        <w:ind w:left="284"/>
        <w:rPr>
          <w:rFonts w:ascii="Arial" w:hAnsi="Arial" w:cs="Arial"/>
        </w:rPr>
      </w:pPr>
    </w:p>
    <w:p w14:paraId="09150770" w14:textId="77777777" w:rsidR="00611FEC" w:rsidRPr="00BA7DE6" w:rsidRDefault="00611FEC" w:rsidP="00BA7DE6">
      <w:pPr>
        <w:rPr>
          <w:rFonts w:ascii="Arial" w:hAnsi="Arial" w:cs="Arial"/>
          <w:lang w:val="en-US"/>
        </w:rPr>
      </w:pPr>
      <w:r w:rsidRPr="00BA7DE6">
        <w:rPr>
          <w:rFonts w:ascii="Arial" w:hAnsi="Arial" w:cs="Arial"/>
          <w:lang w:val="en-US"/>
        </w:rPr>
        <w:t>Diskussionsfragen zu „</w:t>
      </w:r>
      <w:r w:rsidRPr="00BA7DE6">
        <w:rPr>
          <w:rFonts w:ascii="Arial" w:hAnsi="Arial" w:cs="Arial"/>
          <w:b/>
          <w:lang w:val="en-US"/>
        </w:rPr>
        <w:t>The 4 C’s of 21st century learning for ELLs: Critical thinking</w:t>
      </w:r>
      <w:r w:rsidRPr="00BA7DE6">
        <w:rPr>
          <w:rFonts w:ascii="Arial" w:hAnsi="Arial" w:cs="Arial"/>
          <w:lang w:val="en-US"/>
        </w:rPr>
        <w:t>”</w:t>
      </w:r>
    </w:p>
    <w:p w14:paraId="06CB13AE" w14:textId="77777777" w:rsidR="00611FEC" w:rsidRPr="00611FEC" w:rsidRDefault="00611FEC" w:rsidP="00611FEC">
      <w:pPr>
        <w:pStyle w:val="Listenabsatz"/>
        <w:rPr>
          <w:rFonts w:ascii="Arial" w:hAnsi="Arial" w:cs="Arial"/>
          <w:lang w:val="en-US"/>
        </w:rPr>
      </w:pPr>
    </w:p>
    <w:p w14:paraId="267CE923" w14:textId="3E230D98" w:rsidR="001F75FD" w:rsidRPr="001F75FD" w:rsidRDefault="00611FEC" w:rsidP="001F75FD">
      <w:pPr>
        <w:pStyle w:val="Listenabsatz"/>
        <w:numPr>
          <w:ilvl w:val="1"/>
          <w:numId w:val="10"/>
        </w:numPr>
        <w:ind w:left="709" w:hanging="425"/>
        <w:rPr>
          <w:rFonts w:ascii="Arial" w:hAnsi="Arial" w:cs="Arial"/>
        </w:rPr>
      </w:pPr>
      <w:r w:rsidRPr="00611FEC">
        <w:rPr>
          <w:rFonts w:ascii="Arial" w:hAnsi="Arial" w:cs="Arial"/>
        </w:rPr>
        <w:t xml:space="preserve">Der Autor </w:t>
      </w:r>
      <w:r>
        <w:rPr>
          <w:rFonts w:ascii="Arial" w:hAnsi="Arial" w:cs="Arial"/>
        </w:rPr>
        <w:t>unterscheidet in diesem Artikel unterschiedliche Arten von Fragestellungen. Welche</w:t>
      </w:r>
      <w:r w:rsidR="006B537D">
        <w:rPr>
          <w:rFonts w:ascii="Arial" w:hAnsi="Arial" w:cs="Arial"/>
        </w:rPr>
        <w:t xml:space="preserve"> sind das, und welche</w:t>
      </w:r>
      <w:r>
        <w:rPr>
          <w:rFonts w:ascii="Arial" w:hAnsi="Arial" w:cs="Arial"/>
        </w:rPr>
        <w:t xml:space="preserve"> Rolle spielen diese</w:t>
      </w:r>
      <w:r w:rsidR="001F75FD">
        <w:rPr>
          <w:rFonts w:ascii="Arial" w:hAnsi="Arial" w:cs="Arial"/>
        </w:rPr>
        <w:t xml:space="preserve"> -</w:t>
      </w:r>
      <w:r>
        <w:rPr>
          <w:rFonts w:ascii="Arial" w:hAnsi="Arial" w:cs="Arial"/>
        </w:rPr>
        <w:t xml:space="preserve"> den genannten Studien zufolge</w:t>
      </w:r>
      <w:r w:rsidR="001F75FD">
        <w:rPr>
          <w:rFonts w:ascii="Arial" w:hAnsi="Arial" w:cs="Arial"/>
        </w:rPr>
        <w:t xml:space="preserve"> -</w:t>
      </w:r>
      <w:r>
        <w:rPr>
          <w:rFonts w:ascii="Arial" w:hAnsi="Arial" w:cs="Arial"/>
        </w:rPr>
        <w:t xml:space="preserve"> im Unterricht?</w:t>
      </w:r>
    </w:p>
    <w:p w14:paraId="29CC4298" w14:textId="77777777" w:rsidR="00611FEC" w:rsidRDefault="00611FEC" w:rsidP="00611FEC">
      <w:pPr>
        <w:pStyle w:val="Listenabsatz"/>
        <w:ind w:left="709" w:hanging="425"/>
        <w:rPr>
          <w:rFonts w:ascii="Arial" w:hAnsi="Arial" w:cs="Arial"/>
        </w:rPr>
      </w:pPr>
    </w:p>
    <w:p w14:paraId="6957E38E" w14:textId="31B65207" w:rsidR="00D279B3" w:rsidRPr="006B537D" w:rsidRDefault="00611FEC" w:rsidP="006B537D">
      <w:pPr>
        <w:pStyle w:val="Listenabsatz"/>
        <w:numPr>
          <w:ilvl w:val="1"/>
          <w:numId w:val="10"/>
        </w:numPr>
        <w:ind w:left="709" w:hanging="425"/>
        <w:rPr>
          <w:rFonts w:ascii="Arial" w:hAnsi="Arial" w:cs="Arial"/>
        </w:rPr>
      </w:pPr>
      <w:r>
        <w:rPr>
          <w:rFonts w:ascii="Arial" w:hAnsi="Arial" w:cs="Arial"/>
        </w:rPr>
        <w:t>Was versteht der Autor unter „HOTS“?</w:t>
      </w:r>
      <w:r w:rsidR="00D279B3">
        <w:rPr>
          <w:rFonts w:ascii="Arial" w:hAnsi="Arial" w:cs="Arial"/>
        </w:rPr>
        <w:t xml:space="preserve"> </w:t>
      </w:r>
    </w:p>
    <w:p w14:paraId="19238C9D" w14:textId="77777777" w:rsidR="00611FEC" w:rsidRPr="00611FEC" w:rsidRDefault="00611FEC" w:rsidP="00611FEC">
      <w:pPr>
        <w:pStyle w:val="Listenabsatz"/>
        <w:rPr>
          <w:rFonts w:ascii="Arial" w:hAnsi="Arial" w:cs="Arial"/>
        </w:rPr>
      </w:pPr>
    </w:p>
    <w:p w14:paraId="03D61444" w14:textId="77777777" w:rsidR="00611FEC" w:rsidRDefault="00611FEC" w:rsidP="00611FEC">
      <w:pPr>
        <w:pStyle w:val="Listenabsatz"/>
        <w:numPr>
          <w:ilvl w:val="1"/>
          <w:numId w:val="10"/>
        </w:numPr>
        <w:ind w:left="709" w:hanging="425"/>
        <w:rPr>
          <w:rFonts w:ascii="Arial" w:hAnsi="Arial" w:cs="Arial"/>
        </w:rPr>
      </w:pPr>
      <w:r>
        <w:rPr>
          <w:rFonts w:ascii="Arial" w:hAnsi="Arial" w:cs="Arial"/>
        </w:rPr>
        <w:t>Aufgaben, die kritisches Denken fördern, erfordern genaue Planung. Was gilt es dabei besonders zu beachten?</w:t>
      </w:r>
    </w:p>
    <w:p w14:paraId="46D43524" w14:textId="77777777" w:rsidR="00611FEC" w:rsidRPr="00611FEC" w:rsidRDefault="00611FEC" w:rsidP="00611FEC">
      <w:pPr>
        <w:pStyle w:val="Listenabsatz"/>
        <w:rPr>
          <w:rFonts w:ascii="Arial" w:hAnsi="Arial" w:cs="Arial"/>
        </w:rPr>
      </w:pPr>
    </w:p>
    <w:p w14:paraId="09CBD9B4" w14:textId="77777777" w:rsidR="00ED1AD3" w:rsidRDefault="00611FEC" w:rsidP="00611FEC">
      <w:pPr>
        <w:pStyle w:val="Listenabsatz"/>
        <w:numPr>
          <w:ilvl w:val="1"/>
          <w:numId w:val="10"/>
        </w:numPr>
        <w:ind w:left="709" w:hanging="425"/>
        <w:rPr>
          <w:rFonts w:ascii="Arial" w:hAnsi="Arial" w:cs="Arial"/>
        </w:rPr>
      </w:pPr>
      <w:r>
        <w:rPr>
          <w:rFonts w:ascii="Arial" w:hAnsi="Arial" w:cs="Arial"/>
        </w:rPr>
        <w:t xml:space="preserve">Der Autor </w:t>
      </w:r>
      <w:r w:rsidR="009C5C64">
        <w:rPr>
          <w:rFonts w:ascii="Arial" w:hAnsi="Arial" w:cs="Arial"/>
        </w:rPr>
        <w:t>plädiert dafür</w:t>
      </w:r>
      <w:r>
        <w:rPr>
          <w:rFonts w:ascii="Arial" w:hAnsi="Arial" w:cs="Arial"/>
        </w:rPr>
        <w:t xml:space="preserve">, </w:t>
      </w:r>
      <w:r w:rsidR="006B537D">
        <w:rPr>
          <w:rFonts w:ascii="Arial" w:hAnsi="Arial" w:cs="Arial"/>
        </w:rPr>
        <w:t>sowohl</w:t>
      </w:r>
      <w:r>
        <w:rPr>
          <w:rFonts w:ascii="Arial" w:hAnsi="Arial" w:cs="Arial"/>
        </w:rPr>
        <w:t xml:space="preserve"> inhaltliche </w:t>
      </w:r>
      <w:r w:rsidR="006B537D">
        <w:rPr>
          <w:rFonts w:ascii="Arial" w:hAnsi="Arial" w:cs="Arial"/>
        </w:rPr>
        <w:t>als auch</w:t>
      </w:r>
      <w:r>
        <w:rPr>
          <w:rFonts w:ascii="Arial" w:hAnsi="Arial" w:cs="Arial"/>
        </w:rPr>
        <w:t xml:space="preserve"> kommunikative Lernziele zu </w:t>
      </w:r>
      <w:r w:rsidR="006B537D">
        <w:rPr>
          <w:rFonts w:ascii="Arial" w:hAnsi="Arial" w:cs="Arial"/>
        </w:rPr>
        <w:t>definieren</w:t>
      </w:r>
      <w:r w:rsidR="002D1D30">
        <w:rPr>
          <w:rFonts w:ascii="Arial" w:hAnsi="Arial" w:cs="Arial"/>
        </w:rPr>
        <w:t xml:space="preserve"> (</w:t>
      </w:r>
      <w:r w:rsidR="00816886">
        <w:rPr>
          <w:rFonts w:ascii="Arial" w:hAnsi="Arial" w:cs="Arial"/>
        </w:rPr>
        <w:t>„</w:t>
      </w:r>
      <w:r w:rsidR="002D1D30">
        <w:rPr>
          <w:rFonts w:ascii="Arial" w:hAnsi="Arial" w:cs="Arial"/>
        </w:rPr>
        <w:t>Learning Objective</w:t>
      </w:r>
      <w:r w:rsidR="00816886">
        <w:rPr>
          <w:rFonts w:ascii="Arial" w:hAnsi="Arial" w:cs="Arial"/>
        </w:rPr>
        <w:t>“</w:t>
      </w:r>
      <w:r w:rsidR="002D1D30">
        <w:rPr>
          <w:rFonts w:ascii="Arial" w:hAnsi="Arial" w:cs="Arial"/>
        </w:rPr>
        <w:t xml:space="preserve"> vs. </w:t>
      </w:r>
      <w:r w:rsidR="00816886">
        <w:rPr>
          <w:rFonts w:ascii="Arial" w:hAnsi="Arial" w:cs="Arial"/>
        </w:rPr>
        <w:t>„</w:t>
      </w:r>
      <w:r w:rsidR="002D1D30">
        <w:rPr>
          <w:rFonts w:ascii="Arial" w:hAnsi="Arial" w:cs="Arial"/>
        </w:rPr>
        <w:t>Communication Ob</w:t>
      </w:r>
      <w:r w:rsidR="00816886">
        <w:rPr>
          <w:rFonts w:ascii="Arial" w:hAnsi="Arial" w:cs="Arial"/>
        </w:rPr>
        <w:t>jective“)</w:t>
      </w:r>
      <w:r>
        <w:rPr>
          <w:rFonts w:ascii="Arial" w:hAnsi="Arial" w:cs="Arial"/>
        </w:rPr>
        <w:t>.</w:t>
      </w:r>
    </w:p>
    <w:p w14:paraId="6C6B768D" w14:textId="77777777" w:rsidR="00ED1AD3" w:rsidRPr="00ED1AD3" w:rsidRDefault="00ED1AD3" w:rsidP="00ED1AD3">
      <w:pPr>
        <w:pStyle w:val="Listenabsatz"/>
        <w:rPr>
          <w:rFonts w:ascii="Arial" w:hAnsi="Arial" w:cs="Arial"/>
        </w:rPr>
      </w:pPr>
    </w:p>
    <w:p w14:paraId="56078802" w14:textId="2472DCED" w:rsidR="00611FEC" w:rsidRDefault="00611FEC" w:rsidP="00ED1AD3">
      <w:pPr>
        <w:pStyle w:val="Listenabsatz"/>
        <w:ind w:left="709"/>
        <w:rPr>
          <w:rFonts w:ascii="Arial" w:hAnsi="Arial" w:cs="Arial"/>
        </w:rPr>
      </w:pPr>
      <w:r>
        <w:rPr>
          <w:rFonts w:ascii="Arial" w:hAnsi="Arial" w:cs="Arial"/>
        </w:rPr>
        <w:t>Sehen Sie sich die Beispiele</w:t>
      </w:r>
      <w:r w:rsidR="00816886">
        <w:rPr>
          <w:rFonts w:ascii="Arial" w:hAnsi="Arial" w:cs="Arial"/>
        </w:rPr>
        <w:t xml:space="preserve"> im Text</w:t>
      </w:r>
      <w:r>
        <w:rPr>
          <w:rFonts w:ascii="Arial" w:hAnsi="Arial" w:cs="Arial"/>
        </w:rPr>
        <w:t xml:space="preserve"> an und formulieren Sie </w:t>
      </w:r>
      <w:r w:rsidR="00ED1AD3">
        <w:rPr>
          <w:rFonts w:ascii="Arial" w:hAnsi="Arial" w:cs="Arial"/>
        </w:rPr>
        <w:t>eigene konkrete</w:t>
      </w:r>
      <w:r>
        <w:rPr>
          <w:rFonts w:ascii="Arial" w:hAnsi="Arial" w:cs="Arial"/>
        </w:rPr>
        <w:t xml:space="preserve"> Ziel</w:t>
      </w:r>
      <w:r w:rsidR="00D252C0">
        <w:rPr>
          <w:rFonts w:ascii="Arial" w:hAnsi="Arial" w:cs="Arial"/>
        </w:rPr>
        <w:t>e</w:t>
      </w:r>
      <w:r>
        <w:rPr>
          <w:rFonts w:ascii="Arial" w:hAnsi="Arial" w:cs="Arial"/>
        </w:rPr>
        <w:t>.</w:t>
      </w:r>
      <w:r w:rsidR="00816886">
        <w:rPr>
          <w:rFonts w:ascii="Arial" w:hAnsi="Arial" w:cs="Arial"/>
        </w:rPr>
        <w:t xml:space="preserve"> </w:t>
      </w:r>
      <w:r w:rsidR="00C22674">
        <w:rPr>
          <w:rFonts w:ascii="Arial" w:hAnsi="Arial" w:cs="Arial"/>
        </w:rPr>
        <w:t>Sammeln</w:t>
      </w:r>
      <w:r w:rsidR="00816886">
        <w:rPr>
          <w:rFonts w:ascii="Arial" w:hAnsi="Arial" w:cs="Arial"/>
        </w:rPr>
        <w:t xml:space="preserve"> Sie sprachliche Strukturen, die die Schüler*innen benötigen, um das kommunikative Lernziel zu erreichen.</w:t>
      </w:r>
    </w:p>
    <w:p w14:paraId="79F99E13" w14:textId="77777777" w:rsidR="00611FEC" w:rsidRPr="00611FEC" w:rsidRDefault="00611FEC" w:rsidP="00611FEC">
      <w:pPr>
        <w:pStyle w:val="Listenabsatz"/>
        <w:rPr>
          <w:rFonts w:ascii="Arial" w:hAnsi="Arial" w:cs="Arial"/>
        </w:rPr>
      </w:pPr>
    </w:p>
    <w:p w14:paraId="78322793" w14:textId="50A3A79F" w:rsidR="00611FEC" w:rsidRPr="00611FEC" w:rsidRDefault="00611FEC" w:rsidP="00611FEC">
      <w:pPr>
        <w:pStyle w:val="Listenabsatz"/>
        <w:numPr>
          <w:ilvl w:val="1"/>
          <w:numId w:val="10"/>
        </w:numPr>
        <w:ind w:left="709" w:hanging="425"/>
        <w:rPr>
          <w:rFonts w:ascii="Arial" w:hAnsi="Arial" w:cs="Arial"/>
        </w:rPr>
      </w:pPr>
      <w:r>
        <w:rPr>
          <w:rFonts w:ascii="Arial" w:hAnsi="Arial" w:cs="Arial"/>
        </w:rPr>
        <w:t xml:space="preserve">Herrmann </w:t>
      </w:r>
      <w:r w:rsidR="009C5C64">
        <w:rPr>
          <w:rFonts w:ascii="Arial" w:hAnsi="Arial" w:cs="Arial"/>
        </w:rPr>
        <w:t>hält es</w:t>
      </w:r>
      <w:r>
        <w:rPr>
          <w:rFonts w:ascii="Arial" w:hAnsi="Arial" w:cs="Arial"/>
        </w:rPr>
        <w:t xml:space="preserve"> für</w:t>
      </w:r>
      <w:r w:rsidR="009C5C64">
        <w:rPr>
          <w:rFonts w:ascii="Arial" w:hAnsi="Arial" w:cs="Arial"/>
        </w:rPr>
        <w:t xml:space="preserve"> sinnvoll</w:t>
      </w:r>
      <w:r>
        <w:rPr>
          <w:rFonts w:ascii="Arial" w:hAnsi="Arial" w:cs="Arial"/>
        </w:rPr>
        <w:t>, bei der Bearbeitung komplexer Aufgabenstellungen die Verwendung der Erstsprache zu erlauben. Welche Argumente führt er an? Stimmen Sie ihm zu?</w:t>
      </w:r>
      <w:r w:rsidR="009C5C64">
        <w:rPr>
          <w:rFonts w:ascii="Arial" w:hAnsi="Arial" w:cs="Arial"/>
        </w:rPr>
        <w:t xml:space="preserve"> Warum (nicht)?</w:t>
      </w:r>
    </w:p>
    <w:p w14:paraId="3725292A" w14:textId="77777777" w:rsidR="007366CF" w:rsidRPr="00611FEC" w:rsidRDefault="007366CF" w:rsidP="00611FEC">
      <w:pPr>
        <w:ind w:left="709" w:hanging="425"/>
        <w:rPr>
          <w:rFonts w:ascii="Arial" w:hAnsi="Arial" w:cs="Arial"/>
        </w:rPr>
      </w:pPr>
    </w:p>
    <w:p w14:paraId="27A9065A" w14:textId="77777777" w:rsidR="007366CF" w:rsidRPr="00611FEC" w:rsidRDefault="007366CF" w:rsidP="00611FEC">
      <w:pPr>
        <w:ind w:left="709" w:hanging="425"/>
        <w:rPr>
          <w:rFonts w:ascii="Arial" w:hAnsi="Arial" w:cs="Arial"/>
        </w:rPr>
      </w:pPr>
    </w:p>
    <w:p w14:paraId="1A657939" w14:textId="77777777" w:rsidR="007366CF" w:rsidRPr="00611FEC" w:rsidRDefault="007366CF" w:rsidP="007366CF">
      <w:pPr>
        <w:rPr>
          <w:rFonts w:ascii="Arial" w:hAnsi="Arial" w:cs="Arial"/>
        </w:rPr>
      </w:pPr>
    </w:p>
    <w:p w14:paraId="41E840F8" w14:textId="5ED026CD" w:rsidR="007366CF" w:rsidRPr="000B28B2" w:rsidRDefault="00BA7DE6" w:rsidP="007366CF">
      <w:pPr>
        <w:rPr>
          <w:rFonts w:ascii="Arial" w:hAnsi="Arial" w:cs="Arial"/>
          <w:b/>
        </w:rPr>
      </w:pPr>
      <w:r w:rsidRPr="000B28B2">
        <w:rPr>
          <w:rFonts w:ascii="Arial" w:hAnsi="Arial" w:cs="Arial"/>
          <w:b/>
        </w:rPr>
        <w:t>Arbeitsauftrag 3</w:t>
      </w:r>
    </w:p>
    <w:p w14:paraId="7B17E599" w14:textId="77777777" w:rsidR="00BA7DE6" w:rsidRDefault="00BA7DE6" w:rsidP="007366CF">
      <w:pPr>
        <w:rPr>
          <w:rFonts w:ascii="Arial" w:hAnsi="Arial" w:cs="Arial"/>
        </w:rPr>
      </w:pPr>
    </w:p>
    <w:p w14:paraId="2618B46D" w14:textId="77777777" w:rsidR="00BA7DE6" w:rsidRPr="00BA7DE6" w:rsidRDefault="00BA7DE6" w:rsidP="00BA7DE6">
      <w:pPr>
        <w:rPr>
          <w:rFonts w:ascii="Arial" w:hAnsi="Arial" w:cs="Arial"/>
        </w:rPr>
      </w:pPr>
      <w:r w:rsidRPr="00BA7DE6">
        <w:rPr>
          <w:rFonts w:ascii="Arial" w:hAnsi="Arial" w:cs="Arial"/>
        </w:rPr>
        <w:t xml:space="preserve">Hier finden Sie einen Überblick über die  Bildungsstandards für „Deutsch, Lesen, Schreiben“ 4. Schulstufe. </w:t>
      </w:r>
    </w:p>
    <w:p w14:paraId="726D6900" w14:textId="1CCE8A99" w:rsidR="00BA7DE6" w:rsidRPr="00611FEC" w:rsidRDefault="00BA7DE6" w:rsidP="00BA7DE6">
      <w:pPr>
        <w:rPr>
          <w:rFonts w:ascii="Arial" w:hAnsi="Arial" w:cs="Arial"/>
        </w:rPr>
      </w:pPr>
      <w:hyperlink r:id="rId8" w:history="1">
        <w:r w:rsidRPr="00314A7F">
          <w:rPr>
            <w:rStyle w:val="Link"/>
            <w:rFonts w:ascii="Arial" w:hAnsi="Arial" w:cs="Arial"/>
          </w:rPr>
          <w:t>https://www.bifie.at/wp-content/uploads/2017/06/bist_d_vs_kompetenzbereiche_d4_2011-08-19.pdf</w:t>
        </w:r>
      </w:hyperlink>
    </w:p>
    <w:p w14:paraId="06114BF4" w14:textId="77777777" w:rsidR="007366CF" w:rsidRPr="00611FEC" w:rsidRDefault="007366CF" w:rsidP="007366CF">
      <w:pPr>
        <w:rPr>
          <w:rFonts w:ascii="Arial" w:hAnsi="Arial" w:cs="Arial"/>
        </w:rPr>
      </w:pPr>
    </w:p>
    <w:p w14:paraId="609B8BA8" w14:textId="77777777" w:rsidR="007366CF" w:rsidRPr="00611FEC" w:rsidRDefault="007366CF" w:rsidP="007366CF">
      <w:pPr>
        <w:rPr>
          <w:rFonts w:ascii="Arial" w:hAnsi="Arial" w:cs="Arial"/>
        </w:rPr>
      </w:pPr>
    </w:p>
    <w:p w14:paraId="308FC64B" w14:textId="77777777" w:rsidR="00EE5EAD" w:rsidRDefault="00EE5EAD" w:rsidP="007366CF">
      <w:pPr>
        <w:rPr>
          <w:rFonts w:ascii="Arial" w:hAnsi="Arial" w:cs="Arial"/>
          <w:highlight w:val="yellow"/>
        </w:rPr>
      </w:pPr>
      <w:r>
        <w:rPr>
          <w:rFonts w:ascii="Arial" w:hAnsi="Arial" w:cs="Arial"/>
          <w:highlight w:val="yellow"/>
        </w:rPr>
        <w:t>OFFEN:</w:t>
      </w:r>
    </w:p>
    <w:p w14:paraId="4A4998D4" w14:textId="16B7077C" w:rsidR="007366CF" w:rsidRDefault="000B28B2" w:rsidP="007366CF">
      <w:pPr>
        <w:rPr>
          <w:rFonts w:ascii="Arial" w:hAnsi="Arial" w:cs="Arial"/>
        </w:rPr>
      </w:pPr>
      <w:bookmarkStart w:id="2" w:name="_GoBack"/>
      <w:bookmarkEnd w:id="2"/>
      <w:r w:rsidRPr="000B28B2">
        <w:rPr>
          <w:rFonts w:ascii="Arial" w:hAnsi="Arial" w:cs="Arial"/>
          <w:highlight w:val="yellow"/>
        </w:rPr>
        <w:t>Aufgabenstellung?</w:t>
      </w:r>
    </w:p>
    <w:p w14:paraId="4E031CF1" w14:textId="687A22A3" w:rsidR="00EE5EAD" w:rsidRPr="00611FEC" w:rsidRDefault="00EE5EAD" w:rsidP="007366CF">
      <w:pPr>
        <w:rPr>
          <w:rFonts w:ascii="Arial" w:hAnsi="Arial" w:cs="Arial"/>
        </w:rPr>
      </w:pPr>
      <w:r w:rsidRPr="00EE5EAD">
        <w:rPr>
          <w:rFonts w:ascii="Arial" w:hAnsi="Arial" w:cs="Arial"/>
          <w:highlight w:val="yellow"/>
        </w:rPr>
        <w:t>Analysieren Sie die BIST_D4 im Hinblick darauf, inwiefern hier kognitive Fähigkeiten für kritisches Denken verankert sind.</w:t>
      </w:r>
    </w:p>
    <w:p w14:paraId="0478CCF8" w14:textId="77777777" w:rsidR="007366CF" w:rsidRPr="00611FEC" w:rsidRDefault="007366CF" w:rsidP="007366CF">
      <w:pPr>
        <w:rPr>
          <w:rFonts w:ascii="Arial" w:hAnsi="Arial" w:cs="Arial"/>
        </w:rPr>
      </w:pPr>
    </w:p>
    <w:p w14:paraId="7748BF1D" w14:textId="77777777" w:rsidR="00665D5C" w:rsidRPr="00CF6173" w:rsidRDefault="007366CF" w:rsidP="00665D5C">
      <w:pPr>
        <w:rPr>
          <w:rFonts w:ascii="Arial" w:hAnsi="Arial" w:cs="Arial"/>
          <w:b/>
        </w:rPr>
      </w:pPr>
      <w:r w:rsidRPr="00CF6173">
        <w:rPr>
          <w:rFonts w:ascii="Arial" w:hAnsi="Arial" w:cs="Arial"/>
          <w:b/>
        </w:rPr>
        <w:t xml:space="preserve">Kognitive Fähigkeiten für kritisches Denken in den </w:t>
      </w:r>
      <w:r w:rsidR="00665D5C" w:rsidRPr="00CF6173">
        <w:rPr>
          <w:rFonts w:ascii="Arial" w:hAnsi="Arial" w:cs="Arial"/>
          <w:b/>
        </w:rPr>
        <w:t>BIST_D4</w:t>
      </w:r>
    </w:p>
    <w:p w14:paraId="3CD8A26A" w14:textId="77777777" w:rsidR="00665D5C" w:rsidRPr="007366CF" w:rsidRDefault="00665D5C" w:rsidP="00665D5C">
      <w:pPr>
        <w:rPr>
          <w:rFonts w:ascii="Arial" w:hAnsi="Arial" w:cs="Arial"/>
        </w:rPr>
      </w:pPr>
    </w:p>
    <w:p w14:paraId="5DDB7F1E" w14:textId="77777777" w:rsidR="007366CF" w:rsidRPr="007366CF" w:rsidRDefault="007366CF" w:rsidP="007366CF">
      <w:pPr>
        <w:rPr>
          <w:rFonts w:ascii="Arial" w:eastAsia="Times New Roman" w:hAnsi="Arial" w:cs="Arial"/>
          <w:lang w:eastAsia="de-DE"/>
        </w:rPr>
      </w:pPr>
      <w:r w:rsidRPr="007366CF">
        <w:rPr>
          <w:rFonts w:ascii="Arial" w:eastAsia="Times New Roman" w:hAnsi="Arial" w:cs="Arial"/>
          <w:lang w:eastAsia="de-DE"/>
        </w:rPr>
        <w:t>Interpretation</w:t>
      </w:r>
    </w:p>
    <w:p w14:paraId="48A88E18" w14:textId="77777777" w:rsidR="007366CF" w:rsidRPr="007366CF" w:rsidRDefault="007366CF" w:rsidP="007366CF">
      <w:pPr>
        <w:rPr>
          <w:rFonts w:ascii="Arial" w:eastAsia="Times New Roman" w:hAnsi="Arial" w:cs="Arial"/>
          <w:lang w:eastAsia="de-DE"/>
        </w:rPr>
      </w:pPr>
    </w:p>
    <w:p w14:paraId="056013A7" w14:textId="77777777" w:rsidR="007366CF" w:rsidRPr="007366CF" w:rsidRDefault="007366CF" w:rsidP="007366CF">
      <w:pPr>
        <w:pStyle w:val="Listenabsatz"/>
        <w:numPr>
          <w:ilvl w:val="0"/>
          <w:numId w:val="5"/>
        </w:numPr>
        <w:rPr>
          <w:rFonts w:ascii="Arial" w:eastAsia="Times New Roman" w:hAnsi="Arial" w:cs="Arial"/>
          <w:lang w:eastAsia="de-DE"/>
        </w:rPr>
      </w:pPr>
      <w:r w:rsidRPr="007366CF">
        <w:rPr>
          <w:rFonts w:ascii="Arial" w:eastAsia="Times New Roman" w:hAnsi="Arial" w:cs="Arial"/>
          <w:lang w:eastAsia="de-DE"/>
        </w:rPr>
        <w:t>zur Klärung fehlender bzw. unzureichender Informationen zusätzliche Quellen, einschließlich elektronischer Medien, nutzen</w:t>
      </w:r>
    </w:p>
    <w:p w14:paraId="51DE947B" w14:textId="77777777" w:rsidR="007366CF" w:rsidRPr="007366CF" w:rsidRDefault="007366CF" w:rsidP="007366CF">
      <w:pPr>
        <w:pStyle w:val="Listenabsatz"/>
        <w:numPr>
          <w:ilvl w:val="0"/>
          <w:numId w:val="5"/>
        </w:numPr>
        <w:rPr>
          <w:rFonts w:ascii="Arial" w:eastAsia="Times New Roman" w:hAnsi="Arial" w:cs="Arial"/>
          <w:lang w:eastAsia="de-DE"/>
        </w:rPr>
      </w:pPr>
      <w:r w:rsidRPr="007366CF">
        <w:rPr>
          <w:rFonts w:ascii="Arial" w:eastAsia="Times New Roman" w:hAnsi="Arial" w:cs="Arial"/>
          <w:lang w:eastAsia="de-DE"/>
        </w:rPr>
        <w:t>Inhalte/Informationen aus Texten ordnen</w:t>
      </w:r>
    </w:p>
    <w:p w14:paraId="62F30FF8" w14:textId="77777777" w:rsidR="007366CF" w:rsidRPr="007366CF" w:rsidRDefault="007366CF" w:rsidP="007366CF">
      <w:pPr>
        <w:pStyle w:val="Listenabsatz"/>
        <w:numPr>
          <w:ilvl w:val="0"/>
          <w:numId w:val="5"/>
        </w:numPr>
        <w:rPr>
          <w:rFonts w:ascii="Arial" w:eastAsia="Times New Roman" w:hAnsi="Arial" w:cs="Arial"/>
          <w:lang w:eastAsia="de-DE"/>
        </w:rPr>
      </w:pPr>
      <w:r w:rsidRPr="007366CF">
        <w:rPr>
          <w:rFonts w:ascii="Arial" w:eastAsia="Times New Roman" w:hAnsi="Arial" w:cs="Arial"/>
          <w:lang w:eastAsia="de-DE"/>
        </w:rPr>
        <w:t>das Wesentliche eines Textes erfassen</w:t>
      </w:r>
    </w:p>
    <w:p w14:paraId="21B87C68" w14:textId="77777777" w:rsidR="007366CF" w:rsidRPr="007366CF" w:rsidRDefault="007366CF" w:rsidP="007366CF">
      <w:pPr>
        <w:pStyle w:val="Listenabsatz"/>
        <w:numPr>
          <w:ilvl w:val="0"/>
          <w:numId w:val="5"/>
        </w:numPr>
        <w:rPr>
          <w:rFonts w:ascii="Arial" w:eastAsia="Times New Roman" w:hAnsi="Arial" w:cs="Arial"/>
          <w:lang w:eastAsia="de-DE"/>
        </w:rPr>
      </w:pPr>
      <w:r w:rsidRPr="007366CF">
        <w:rPr>
          <w:rFonts w:ascii="Arial" w:eastAsia="Times New Roman" w:hAnsi="Arial" w:cs="Arial"/>
          <w:lang w:eastAsia="de-DE"/>
        </w:rPr>
        <w:t xml:space="preserve">den Sinn von Texten klären und auch nicht ausdrücklich genannte Sachverhalte verstehen </w:t>
      </w:r>
    </w:p>
    <w:p w14:paraId="3D89570E" w14:textId="77777777" w:rsidR="007366CF" w:rsidRPr="007366CF" w:rsidRDefault="007366CF" w:rsidP="007366CF">
      <w:pPr>
        <w:pStyle w:val="Listenabsatz"/>
        <w:numPr>
          <w:ilvl w:val="0"/>
          <w:numId w:val="5"/>
        </w:numPr>
        <w:rPr>
          <w:rFonts w:ascii="Arial" w:eastAsia="Times New Roman" w:hAnsi="Arial" w:cs="Arial"/>
          <w:lang w:eastAsia="de-DE"/>
        </w:rPr>
      </w:pPr>
      <w:r w:rsidRPr="007366CF">
        <w:rPr>
          <w:rFonts w:ascii="Arial" w:eastAsia="Times New Roman" w:hAnsi="Arial" w:cs="Arial"/>
          <w:lang w:eastAsia="de-DE"/>
        </w:rPr>
        <w:t>Textsorten nach wesentlichen Merkmalen unterscheiden</w:t>
      </w:r>
    </w:p>
    <w:p w14:paraId="58DD938B" w14:textId="77777777" w:rsidR="007366CF" w:rsidRPr="007366CF" w:rsidRDefault="007366CF" w:rsidP="007366CF">
      <w:pPr>
        <w:pStyle w:val="Listenabsatz"/>
        <w:numPr>
          <w:ilvl w:val="0"/>
          <w:numId w:val="5"/>
        </w:numPr>
        <w:rPr>
          <w:rFonts w:ascii="Arial" w:eastAsia="Times New Roman" w:hAnsi="Arial" w:cs="Arial"/>
          <w:lang w:eastAsia="de-DE"/>
        </w:rPr>
      </w:pPr>
      <w:r w:rsidRPr="007366CF">
        <w:rPr>
          <w:rFonts w:ascii="Arial" w:eastAsia="Times New Roman" w:hAnsi="Arial" w:cs="Arial"/>
          <w:lang w:eastAsia="de-DE"/>
        </w:rPr>
        <w:t>mitteilenswerte Inhalte erkennen</w:t>
      </w:r>
    </w:p>
    <w:p w14:paraId="47722512" w14:textId="77777777" w:rsidR="007366CF" w:rsidRPr="007366CF" w:rsidRDefault="007366CF" w:rsidP="007366CF">
      <w:pPr>
        <w:pStyle w:val="Listenabsatz"/>
        <w:numPr>
          <w:ilvl w:val="0"/>
          <w:numId w:val="5"/>
        </w:numPr>
        <w:rPr>
          <w:rFonts w:ascii="Arial" w:eastAsia="Times New Roman" w:hAnsi="Arial" w:cs="Arial"/>
          <w:lang w:eastAsia="de-DE"/>
        </w:rPr>
      </w:pPr>
      <w:r w:rsidRPr="007366CF">
        <w:rPr>
          <w:rFonts w:ascii="Arial" w:eastAsia="Times New Roman" w:hAnsi="Arial" w:cs="Arial"/>
          <w:lang w:eastAsia="de-DE"/>
        </w:rPr>
        <w:t>zu einem Wortstamm gehörende Wörter erkennen</w:t>
      </w:r>
    </w:p>
    <w:p w14:paraId="0104FAC2" w14:textId="77777777" w:rsidR="007366CF" w:rsidRPr="007366CF" w:rsidRDefault="007366CF" w:rsidP="007366CF">
      <w:pPr>
        <w:pStyle w:val="Listenabsatz"/>
        <w:numPr>
          <w:ilvl w:val="0"/>
          <w:numId w:val="5"/>
        </w:numPr>
        <w:rPr>
          <w:rFonts w:ascii="Arial" w:eastAsia="Times New Roman" w:hAnsi="Arial" w:cs="Arial"/>
          <w:lang w:eastAsia="de-DE"/>
        </w:rPr>
      </w:pPr>
      <w:r w:rsidRPr="007366CF">
        <w:rPr>
          <w:rFonts w:ascii="Arial" w:eastAsia="Times New Roman" w:hAnsi="Arial" w:cs="Arial"/>
          <w:lang w:eastAsia="de-DE"/>
        </w:rPr>
        <w:t>Bedeutungsunterschiede sinnverwandter Wörter klären</w:t>
      </w:r>
    </w:p>
    <w:p w14:paraId="3714A870" w14:textId="77777777" w:rsidR="007366CF" w:rsidRPr="007366CF" w:rsidRDefault="007366CF" w:rsidP="007366CF">
      <w:pPr>
        <w:pStyle w:val="Listenabsatz"/>
        <w:numPr>
          <w:ilvl w:val="0"/>
          <w:numId w:val="5"/>
        </w:numPr>
        <w:rPr>
          <w:rFonts w:ascii="Arial" w:eastAsia="Times New Roman" w:hAnsi="Arial" w:cs="Arial"/>
          <w:lang w:eastAsia="de-DE"/>
        </w:rPr>
      </w:pPr>
      <w:r w:rsidRPr="007366CF">
        <w:rPr>
          <w:rFonts w:ascii="Arial" w:eastAsia="Times New Roman" w:hAnsi="Arial" w:cs="Arial"/>
          <w:lang w:eastAsia="de-DE"/>
        </w:rPr>
        <w:t>können die wichtigsten sprachlichen Zeitformen unterscheiden</w:t>
      </w:r>
    </w:p>
    <w:p w14:paraId="2E8EA0DD" w14:textId="77777777" w:rsidR="007366CF" w:rsidRPr="007366CF" w:rsidRDefault="007366CF" w:rsidP="007366CF">
      <w:pPr>
        <w:pStyle w:val="Listenabsatz"/>
        <w:numPr>
          <w:ilvl w:val="0"/>
          <w:numId w:val="5"/>
        </w:numPr>
        <w:rPr>
          <w:rFonts w:ascii="Arial" w:eastAsia="Times New Roman" w:hAnsi="Arial" w:cs="Arial"/>
          <w:lang w:eastAsia="de-DE"/>
        </w:rPr>
      </w:pPr>
      <w:r w:rsidRPr="007366CF">
        <w:rPr>
          <w:rFonts w:ascii="Arial" w:eastAsia="Times New Roman" w:hAnsi="Arial" w:cs="Arial"/>
          <w:lang w:eastAsia="de-DE"/>
        </w:rPr>
        <w:t>können Satzglieder unterscheiden und die wichtigsten benennen</w:t>
      </w:r>
    </w:p>
    <w:p w14:paraId="30BE0ADD" w14:textId="77777777" w:rsidR="007366CF" w:rsidRDefault="007366CF" w:rsidP="007366CF">
      <w:pPr>
        <w:pStyle w:val="Listenabsatz"/>
        <w:numPr>
          <w:ilvl w:val="0"/>
          <w:numId w:val="5"/>
        </w:numPr>
        <w:rPr>
          <w:rFonts w:ascii="Arial" w:eastAsia="Times New Roman" w:hAnsi="Arial" w:cs="Arial"/>
          <w:lang w:eastAsia="de-DE"/>
        </w:rPr>
      </w:pPr>
      <w:r w:rsidRPr="007366CF">
        <w:rPr>
          <w:rFonts w:ascii="Arial" w:eastAsia="Times New Roman" w:hAnsi="Arial" w:cs="Arial"/>
          <w:lang w:eastAsia="de-DE"/>
        </w:rPr>
        <w:t>Merkmale von Regionalsprache und Standardsprache unterscheiden</w:t>
      </w:r>
    </w:p>
    <w:p w14:paraId="05B38C31" w14:textId="77777777" w:rsidR="007366CF" w:rsidRPr="007366CF" w:rsidRDefault="007366CF" w:rsidP="007366CF">
      <w:pPr>
        <w:pStyle w:val="Listenabsatz"/>
        <w:rPr>
          <w:rFonts w:ascii="Arial" w:eastAsia="Times New Roman" w:hAnsi="Arial" w:cs="Arial"/>
          <w:lang w:eastAsia="de-DE"/>
        </w:rPr>
      </w:pPr>
    </w:p>
    <w:p w14:paraId="5415E75A" w14:textId="77777777" w:rsidR="00BE3188" w:rsidRPr="007366CF" w:rsidRDefault="00BE3188" w:rsidP="00665D5C">
      <w:pPr>
        <w:rPr>
          <w:rFonts w:ascii="Arial" w:hAnsi="Arial" w:cs="Arial"/>
        </w:rPr>
      </w:pPr>
    </w:p>
    <w:p w14:paraId="67594055" w14:textId="77777777" w:rsidR="007366CF" w:rsidRPr="007366CF" w:rsidRDefault="007366CF" w:rsidP="007366CF">
      <w:pPr>
        <w:rPr>
          <w:rFonts w:ascii="Arial" w:eastAsia="Times New Roman" w:hAnsi="Arial" w:cs="Arial"/>
          <w:lang w:eastAsia="de-DE"/>
        </w:rPr>
      </w:pPr>
      <w:r w:rsidRPr="007366CF">
        <w:rPr>
          <w:rFonts w:ascii="Arial" w:eastAsia="Times New Roman" w:hAnsi="Arial" w:cs="Arial"/>
          <w:lang w:eastAsia="de-DE"/>
        </w:rPr>
        <w:lastRenderedPageBreak/>
        <w:t>Analyse</w:t>
      </w:r>
    </w:p>
    <w:p w14:paraId="6605F882" w14:textId="77777777" w:rsidR="007366CF" w:rsidRPr="007366CF" w:rsidRDefault="007366CF" w:rsidP="007366CF">
      <w:pPr>
        <w:pStyle w:val="Listenabsatz"/>
        <w:numPr>
          <w:ilvl w:val="0"/>
          <w:numId w:val="7"/>
        </w:numPr>
        <w:rPr>
          <w:rFonts w:ascii="Arial" w:eastAsia="Times New Roman" w:hAnsi="Arial" w:cs="Arial"/>
          <w:lang w:eastAsia="de-DE"/>
        </w:rPr>
      </w:pPr>
      <w:r w:rsidRPr="007366CF">
        <w:rPr>
          <w:rFonts w:ascii="Arial" w:eastAsia="Times New Roman" w:hAnsi="Arial" w:cs="Arial"/>
          <w:lang w:eastAsia="de-DE"/>
        </w:rPr>
        <w:t>Gründe für Verstehens- und Verständigungsprobleme finden</w:t>
      </w:r>
    </w:p>
    <w:p w14:paraId="0E1B8831" w14:textId="77777777" w:rsidR="007366CF" w:rsidRDefault="007366CF" w:rsidP="007366CF">
      <w:pPr>
        <w:pStyle w:val="Listenabsatz"/>
        <w:numPr>
          <w:ilvl w:val="0"/>
          <w:numId w:val="7"/>
        </w:numPr>
        <w:rPr>
          <w:rFonts w:ascii="Arial" w:eastAsia="Times New Roman" w:hAnsi="Arial" w:cs="Arial"/>
          <w:lang w:eastAsia="de-DE"/>
        </w:rPr>
      </w:pPr>
      <w:r w:rsidRPr="007366CF">
        <w:rPr>
          <w:rFonts w:ascii="Arial" w:eastAsia="Times New Roman" w:hAnsi="Arial" w:cs="Arial"/>
          <w:lang w:eastAsia="de-DE"/>
        </w:rPr>
        <w:t>Elemente der eigenen Sprache mit solchen anderer Sprachen im Hinblick auf Aussprache, Bedeutung und Schriftbild vergleichen</w:t>
      </w:r>
    </w:p>
    <w:p w14:paraId="51448808" w14:textId="77777777" w:rsidR="007366CF" w:rsidRPr="007366CF" w:rsidRDefault="007366CF" w:rsidP="007366CF">
      <w:pPr>
        <w:pStyle w:val="Listenabsatz"/>
        <w:rPr>
          <w:rFonts w:ascii="Arial" w:eastAsia="Times New Roman" w:hAnsi="Arial" w:cs="Arial"/>
          <w:lang w:eastAsia="de-DE"/>
        </w:rPr>
      </w:pPr>
    </w:p>
    <w:p w14:paraId="4D2378A4" w14:textId="77777777" w:rsidR="007366CF" w:rsidRPr="007366CF" w:rsidRDefault="007366CF" w:rsidP="007366CF">
      <w:pPr>
        <w:rPr>
          <w:rFonts w:ascii="Arial" w:eastAsia="Times New Roman" w:hAnsi="Arial" w:cs="Arial"/>
          <w:lang w:eastAsia="de-DE"/>
        </w:rPr>
      </w:pPr>
    </w:p>
    <w:p w14:paraId="64D80E55" w14:textId="77777777" w:rsidR="007366CF" w:rsidRPr="007366CF" w:rsidRDefault="007366CF" w:rsidP="007366CF">
      <w:pPr>
        <w:rPr>
          <w:rFonts w:ascii="Arial" w:eastAsia="Times New Roman" w:hAnsi="Arial" w:cs="Arial"/>
          <w:lang w:eastAsia="de-DE"/>
        </w:rPr>
      </w:pPr>
      <w:r w:rsidRPr="007366CF">
        <w:rPr>
          <w:rFonts w:ascii="Arial" w:eastAsia="Times New Roman" w:hAnsi="Arial" w:cs="Arial"/>
          <w:lang w:eastAsia="de-DE"/>
        </w:rPr>
        <w:t>Evaluation: Behauptungen abwägen, Argumente abwägen</w:t>
      </w:r>
    </w:p>
    <w:p w14:paraId="4FAABC27" w14:textId="77777777" w:rsidR="007366CF" w:rsidRPr="007366CF" w:rsidRDefault="007366CF" w:rsidP="007366CF">
      <w:pPr>
        <w:rPr>
          <w:rFonts w:ascii="Arial" w:eastAsia="Times New Roman" w:hAnsi="Arial" w:cs="Arial"/>
          <w:lang w:eastAsia="de-DE"/>
        </w:rPr>
      </w:pPr>
    </w:p>
    <w:p w14:paraId="640105DF" w14:textId="77777777" w:rsidR="007366CF" w:rsidRPr="007366CF" w:rsidRDefault="007366CF" w:rsidP="007366CF">
      <w:pPr>
        <w:pStyle w:val="Listenabsatz"/>
        <w:numPr>
          <w:ilvl w:val="0"/>
          <w:numId w:val="5"/>
        </w:numPr>
        <w:rPr>
          <w:rFonts w:ascii="Arial" w:eastAsia="Times New Roman" w:hAnsi="Arial" w:cs="Arial"/>
          <w:lang w:eastAsia="de-DE"/>
        </w:rPr>
      </w:pPr>
      <w:r w:rsidRPr="007366CF">
        <w:rPr>
          <w:rFonts w:ascii="Arial" w:eastAsia="Times New Roman" w:hAnsi="Arial" w:cs="Arial"/>
          <w:lang w:eastAsia="de-DE"/>
        </w:rPr>
        <w:t>sich an Gesprächsregeln halten, anderen respektvoll zuhören und sich fair mit deren Meinungen auseinander-setzen</w:t>
      </w:r>
    </w:p>
    <w:p w14:paraId="164B36D2" w14:textId="77777777" w:rsidR="007366CF" w:rsidRPr="007366CF" w:rsidRDefault="007366CF" w:rsidP="007366CF">
      <w:pPr>
        <w:rPr>
          <w:rFonts w:ascii="Arial" w:eastAsia="Times New Roman" w:hAnsi="Arial" w:cs="Arial"/>
          <w:lang w:eastAsia="de-DE"/>
        </w:rPr>
      </w:pPr>
    </w:p>
    <w:p w14:paraId="5E82E4F6" w14:textId="77777777" w:rsidR="007366CF" w:rsidRPr="007366CF" w:rsidRDefault="007366CF" w:rsidP="007366CF">
      <w:pPr>
        <w:rPr>
          <w:rFonts w:ascii="Arial" w:eastAsia="Times New Roman" w:hAnsi="Arial" w:cs="Arial"/>
          <w:lang w:eastAsia="de-DE"/>
        </w:rPr>
      </w:pPr>
    </w:p>
    <w:p w14:paraId="5E96A6EE" w14:textId="77777777" w:rsidR="007366CF" w:rsidRPr="007366CF" w:rsidRDefault="007366CF" w:rsidP="007366CF">
      <w:pPr>
        <w:rPr>
          <w:rFonts w:ascii="Arial" w:eastAsia="Times New Roman" w:hAnsi="Arial" w:cs="Arial"/>
          <w:lang w:eastAsia="de-DE"/>
        </w:rPr>
      </w:pPr>
      <w:r w:rsidRPr="007366CF">
        <w:rPr>
          <w:rFonts w:ascii="Arial" w:eastAsia="Times New Roman" w:hAnsi="Arial" w:cs="Arial"/>
          <w:lang w:eastAsia="de-DE"/>
        </w:rPr>
        <w:t>Schlussfolgerungen</w:t>
      </w:r>
    </w:p>
    <w:p w14:paraId="548ED213" w14:textId="77777777" w:rsidR="007366CF" w:rsidRPr="007366CF" w:rsidRDefault="007366CF" w:rsidP="007366CF">
      <w:pPr>
        <w:rPr>
          <w:rFonts w:ascii="Arial" w:eastAsia="Times New Roman" w:hAnsi="Arial" w:cs="Arial"/>
          <w:lang w:eastAsia="de-DE"/>
        </w:rPr>
      </w:pPr>
    </w:p>
    <w:p w14:paraId="061E0609" w14:textId="77777777" w:rsidR="007366CF" w:rsidRPr="007366CF" w:rsidRDefault="007366CF" w:rsidP="007366CF">
      <w:pPr>
        <w:pStyle w:val="Listenabsatz"/>
        <w:numPr>
          <w:ilvl w:val="0"/>
          <w:numId w:val="6"/>
        </w:numPr>
        <w:rPr>
          <w:rFonts w:ascii="Arial" w:eastAsia="Times New Roman" w:hAnsi="Arial" w:cs="Arial"/>
          <w:lang w:eastAsia="de-DE"/>
        </w:rPr>
      </w:pPr>
      <w:r w:rsidRPr="007366CF">
        <w:rPr>
          <w:rFonts w:ascii="Arial" w:eastAsia="Times New Roman" w:hAnsi="Arial" w:cs="Arial"/>
          <w:lang w:eastAsia="de-DE"/>
        </w:rPr>
        <w:t>Sach- und Gebrauchstexte für die Ausführung bestimmter Tätigkeiten verstehen und nutzen</w:t>
      </w:r>
    </w:p>
    <w:p w14:paraId="48DA46A9" w14:textId="77777777" w:rsidR="007366CF" w:rsidRPr="007366CF" w:rsidRDefault="007366CF" w:rsidP="007366CF">
      <w:pPr>
        <w:pStyle w:val="Listenabsatz"/>
        <w:numPr>
          <w:ilvl w:val="0"/>
          <w:numId w:val="6"/>
        </w:numPr>
        <w:rPr>
          <w:rFonts w:ascii="Arial" w:eastAsia="Times New Roman" w:hAnsi="Arial" w:cs="Arial"/>
          <w:lang w:eastAsia="de-DE"/>
        </w:rPr>
      </w:pPr>
      <w:r w:rsidRPr="007366CF">
        <w:rPr>
          <w:rFonts w:ascii="Arial" w:eastAsia="Times New Roman" w:hAnsi="Arial" w:cs="Arial"/>
          <w:lang w:eastAsia="de-DE"/>
        </w:rPr>
        <w:t>Informationsquellen für die Planung von Texten nutzen</w:t>
      </w:r>
    </w:p>
    <w:p w14:paraId="78D58E7E" w14:textId="77777777" w:rsidR="007366CF" w:rsidRPr="007366CF" w:rsidRDefault="007366CF" w:rsidP="007366CF">
      <w:pPr>
        <w:pStyle w:val="Listenabsatz"/>
        <w:numPr>
          <w:ilvl w:val="0"/>
          <w:numId w:val="6"/>
        </w:numPr>
        <w:rPr>
          <w:rFonts w:ascii="Arial" w:eastAsia="Times New Roman" w:hAnsi="Arial" w:cs="Arial"/>
          <w:lang w:eastAsia="de-DE"/>
        </w:rPr>
      </w:pPr>
      <w:r w:rsidRPr="007366CF">
        <w:rPr>
          <w:rFonts w:ascii="Arial" w:eastAsia="Times New Roman" w:hAnsi="Arial" w:cs="Arial"/>
          <w:lang w:eastAsia="de-DE"/>
        </w:rPr>
        <w:t>können ihr erworbenes Sprach- und Regelwissen für normgerechtes Schreiben und zur Überarbeitung ihrer Schreibprodukte nutzen</w:t>
      </w:r>
    </w:p>
    <w:p w14:paraId="33C87475" w14:textId="77777777" w:rsidR="007366CF" w:rsidRPr="007366CF" w:rsidRDefault="007366CF" w:rsidP="007366CF">
      <w:pPr>
        <w:pStyle w:val="Listenabsatz"/>
        <w:numPr>
          <w:ilvl w:val="0"/>
          <w:numId w:val="6"/>
        </w:numPr>
        <w:rPr>
          <w:rFonts w:ascii="Arial" w:eastAsia="Times New Roman" w:hAnsi="Arial" w:cs="Arial"/>
          <w:lang w:eastAsia="de-DE"/>
        </w:rPr>
      </w:pPr>
      <w:r w:rsidRPr="007366CF">
        <w:rPr>
          <w:rFonts w:ascii="Arial" w:eastAsia="Times New Roman" w:hAnsi="Arial" w:cs="Arial"/>
          <w:lang w:eastAsia="de-DE"/>
        </w:rPr>
        <w:t>können für das richtige Schreiben von Wörtern die Möglichkeiten des Ableitens und Verlängerns nutzen</w:t>
      </w:r>
    </w:p>
    <w:p w14:paraId="2C286992" w14:textId="77777777" w:rsidR="007366CF" w:rsidRPr="007366CF" w:rsidRDefault="007366CF" w:rsidP="007366CF">
      <w:pPr>
        <w:pStyle w:val="Listenabsatz"/>
        <w:numPr>
          <w:ilvl w:val="0"/>
          <w:numId w:val="6"/>
        </w:numPr>
        <w:rPr>
          <w:rFonts w:ascii="Arial" w:eastAsia="Times New Roman" w:hAnsi="Arial" w:cs="Arial"/>
          <w:lang w:eastAsia="de-DE"/>
        </w:rPr>
      </w:pPr>
      <w:r w:rsidRPr="007366CF">
        <w:rPr>
          <w:rFonts w:ascii="Arial" w:eastAsia="Times New Roman" w:hAnsi="Arial" w:cs="Arial"/>
          <w:lang w:eastAsia="de-DE"/>
        </w:rPr>
        <w:t>entdecken Regelhaftigkeiten der Rechtschreibung und können sie verbalisieren bzw. kommentieren</w:t>
      </w:r>
    </w:p>
    <w:p w14:paraId="2566E14E" w14:textId="77777777" w:rsidR="007366CF" w:rsidRPr="007366CF" w:rsidRDefault="007366CF" w:rsidP="007366CF">
      <w:pPr>
        <w:pStyle w:val="Listenabsatz"/>
        <w:numPr>
          <w:ilvl w:val="0"/>
          <w:numId w:val="6"/>
        </w:numPr>
        <w:rPr>
          <w:rFonts w:ascii="Arial" w:eastAsia="Times New Roman" w:hAnsi="Arial" w:cs="Arial"/>
          <w:lang w:eastAsia="de-DE"/>
        </w:rPr>
      </w:pPr>
      <w:r w:rsidRPr="007366CF">
        <w:rPr>
          <w:rFonts w:ascii="Arial" w:eastAsia="Times New Roman" w:hAnsi="Arial" w:cs="Arial"/>
          <w:lang w:eastAsia="de-DE"/>
        </w:rPr>
        <w:t>erkennen die Funktion von Formveränderungen in Wörtern und Sätzen</w:t>
      </w:r>
    </w:p>
    <w:p w14:paraId="1E2603DF" w14:textId="77777777" w:rsidR="00D252C0" w:rsidRPr="00BE3188" w:rsidRDefault="00D252C0" w:rsidP="007366CF">
      <w:pPr>
        <w:rPr>
          <w:rFonts w:ascii="Arial" w:eastAsia="Times New Roman" w:hAnsi="Arial" w:cs="Arial"/>
          <w:lang w:eastAsia="de-DE"/>
        </w:rPr>
      </w:pPr>
    </w:p>
    <w:p w14:paraId="43FC4D75" w14:textId="77777777" w:rsidR="007366CF" w:rsidRPr="007366CF" w:rsidRDefault="007366CF" w:rsidP="00665D5C">
      <w:pPr>
        <w:rPr>
          <w:rFonts w:ascii="Arial" w:hAnsi="Arial" w:cs="Arial"/>
        </w:rPr>
      </w:pPr>
    </w:p>
    <w:p w14:paraId="413456D9" w14:textId="77777777" w:rsidR="00BE3188" w:rsidRPr="007366CF" w:rsidRDefault="00BE3188" w:rsidP="00665D5C">
      <w:pPr>
        <w:rPr>
          <w:rFonts w:ascii="Arial" w:hAnsi="Arial" w:cs="Arial"/>
        </w:rPr>
      </w:pPr>
      <w:r w:rsidRPr="007366CF">
        <w:rPr>
          <w:rFonts w:ascii="Arial" w:hAnsi="Arial" w:cs="Arial"/>
        </w:rPr>
        <w:t>Erklärung</w:t>
      </w:r>
    </w:p>
    <w:p w14:paraId="0FF49867" w14:textId="77777777" w:rsidR="00BE3188" w:rsidRPr="007366CF" w:rsidRDefault="00BE3188" w:rsidP="00665D5C">
      <w:pPr>
        <w:rPr>
          <w:rFonts w:ascii="Arial" w:hAnsi="Arial" w:cs="Arial"/>
        </w:rPr>
      </w:pPr>
    </w:p>
    <w:p w14:paraId="35876B87" w14:textId="77777777" w:rsidR="00BE3188" w:rsidRPr="007366CF" w:rsidRDefault="00665D5C" w:rsidP="00BE3188">
      <w:pPr>
        <w:pStyle w:val="Listenabsatz"/>
        <w:numPr>
          <w:ilvl w:val="0"/>
          <w:numId w:val="4"/>
        </w:numPr>
        <w:rPr>
          <w:rFonts w:ascii="Arial" w:eastAsia="Times New Roman" w:hAnsi="Arial" w:cs="Arial"/>
          <w:lang w:eastAsia="de-DE"/>
        </w:rPr>
      </w:pPr>
      <w:r w:rsidRPr="007366CF">
        <w:rPr>
          <w:rFonts w:ascii="Arial" w:eastAsia="Times New Roman" w:hAnsi="Arial" w:cs="Arial"/>
          <w:lang w:eastAsia="de-DE"/>
        </w:rPr>
        <w:t>Sachinformationen an andere weitergeben und dabei gelernte Fachbegriffe verwenden</w:t>
      </w:r>
      <w:r w:rsidR="00BE3188" w:rsidRPr="007366CF">
        <w:rPr>
          <w:rFonts w:ascii="Arial" w:eastAsia="Times New Roman" w:hAnsi="Arial" w:cs="Arial"/>
          <w:lang w:eastAsia="de-DE"/>
        </w:rPr>
        <w:t xml:space="preserve"> </w:t>
      </w:r>
    </w:p>
    <w:p w14:paraId="2734F828" w14:textId="77777777" w:rsidR="00BE3188" w:rsidRPr="007366CF" w:rsidRDefault="00BE3188" w:rsidP="00BE3188">
      <w:pPr>
        <w:pStyle w:val="Listenabsatz"/>
        <w:numPr>
          <w:ilvl w:val="0"/>
          <w:numId w:val="4"/>
        </w:numPr>
        <w:rPr>
          <w:rFonts w:ascii="Arial" w:eastAsia="Times New Roman" w:hAnsi="Arial" w:cs="Arial"/>
          <w:lang w:eastAsia="de-DE"/>
        </w:rPr>
      </w:pPr>
      <w:r w:rsidRPr="007366CF">
        <w:rPr>
          <w:rFonts w:ascii="Arial" w:eastAsia="Times New Roman" w:hAnsi="Arial" w:cs="Arial"/>
          <w:lang w:eastAsia="de-DE"/>
        </w:rPr>
        <w:t>Beobachtungen und Sachverhalte so darstellen, dass sie für Zuhörerinnen und Zuhörer verständlich werden.</w:t>
      </w:r>
    </w:p>
    <w:p w14:paraId="3620CF67" w14:textId="77777777" w:rsidR="00B005A2" w:rsidRPr="007366CF" w:rsidRDefault="00B005A2" w:rsidP="00BE3188">
      <w:pPr>
        <w:pStyle w:val="Listenabsatz"/>
        <w:numPr>
          <w:ilvl w:val="0"/>
          <w:numId w:val="4"/>
        </w:numPr>
        <w:rPr>
          <w:rFonts w:ascii="Arial" w:eastAsia="Times New Roman" w:hAnsi="Arial" w:cs="Arial"/>
          <w:lang w:eastAsia="de-DE"/>
        </w:rPr>
      </w:pPr>
      <w:r w:rsidRPr="007366CF">
        <w:rPr>
          <w:rFonts w:ascii="Arial" w:eastAsia="Times New Roman" w:hAnsi="Arial" w:cs="Arial"/>
          <w:lang w:eastAsia="de-DE"/>
        </w:rPr>
        <w:t>zu einem Text Stellung nehmen und ihre Meinung begründen</w:t>
      </w:r>
    </w:p>
    <w:p w14:paraId="23C17717" w14:textId="77777777" w:rsidR="00B005A2" w:rsidRPr="007366CF" w:rsidRDefault="00B005A2" w:rsidP="00BE3188">
      <w:pPr>
        <w:pStyle w:val="Listenabsatz"/>
        <w:numPr>
          <w:ilvl w:val="0"/>
          <w:numId w:val="4"/>
        </w:numPr>
        <w:rPr>
          <w:rFonts w:ascii="Arial" w:eastAsia="Times New Roman" w:hAnsi="Arial" w:cs="Arial"/>
          <w:lang w:eastAsia="de-DE"/>
        </w:rPr>
      </w:pPr>
      <w:r w:rsidRPr="007366CF">
        <w:rPr>
          <w:rFonts w:ascii="Arial" w:eastAsia="Times New Roman" w:hAnsi="Arial" w:cs="Arial"/>
          <w:lang w:eastAsia="de-DE"/>
        </w:rPr>
        <w:t>Texte in unterschiedlichen Formen verfassen, um zu erzählen, zu unterhalten, zu appellieren, zu informieren oder etwas zu notieren</w:t>
      </w:r>
    </w:p>
    <w:p w14:paraId="50026A92" w14:textId="77777777" w:rsidR="00B005A2" w:rsidRPr="007366CF" w:rsidRDefault="00B005A2" w:rsidP="00BE3188">
      <w:pPr>
        <w:pStyle w:val="Listenabsatz"/>
        <w:numPr>
          <w:ilvl w:val="0"/>
          <w:numId w:val="4"/>
        </w:numPr>
        <w:rPr>
          <w:rFonts w:ascii="Arial" w:eastAsia="Times New Roman" w:hAnsi="Arial" w:cs="Arial"/>
          <w:lang w:eastAsia="de-DE"/>
        </w:rPr>
      </w:pPr>
      <w:r w:rsidRPr="007366CF">
        <w:rPr>
          <w:rFonts w:ascii="Arial" w:eastAsia="Times New Roman" w:hAnsi="Arial" w:cs="Arial"/>
          <w:lang w:eastAsia="de-DE"/>
        </w:rPr>
        <w:t>ihren Text verständlich und adressatengerecht schreiben</w:t>
      </w:r>
    </w:p>
    <w:p w14:paraId="07BF4C3E" w14:textId="77777777" w:rsidR="00B005A2" w:rsidRPr="007366CF" w:rsidRDefault="00B005A2" w:rsidP="00BE3188">
      <w:pPr>
        <w:pStyle w:val="Listenabsatz"/>
        <w:numPr>
          <w:ilvl w:val="0"/>
          <w:numId w:val="4"/>
        </w:numPr>
        <w:rPr>
          <w:rFonts w:ascii="Arial" w:eastAsia="Times New Roman" w:hAnsi="Arial" w:cs="Arial"/>
          <w:lang w:eastAsia="de-DE"/>
        </w:rPr>
      </w:pPr>
      <w:r w:rsidRPr="007366CF">
        <w:rPr>
          <w:rFonts w:ascii="Arial" w:eastAsia="Times New Roman" w:hAnsi="Arial" w:cs="Arial"/>
          <w:lang w:eastAsia="de-DE"/>
        </w:rPr>
        <w:t>ihre Texte sachlich angemessen bzw. dem Handlungsablauf entsprechend strukturieren</w:t>
      </w:r>
    </w:p>
    <w:p w14:paraId="50DC9AE6" w14:textId="77777777" w:rsidR="00BE3188" w:rsidRDefault="00BE3188" w:rsidP="00665D5C">
      <w:pPr>
        <w:rPr>
          <w:rFonts w:ascii="Arial" w:eastAsia="Times New Roman" w:hAnsi="Arial" w:cs="Arial"/>
          <w:lang w:eastAsia="de-DE"/>
        </w:rPr>
      </w:pPr>
    </w:p>
    <w:p w14:paraId="3A2F421F" w14:textId="77777777" w:rsidR="007366CF" w:rsidRPr="007366CF" w:rsidRDefault="007366CF" w:rsidP="00665D5C">
      <w:pPr>
        <w:rPr>
          <w:rFonts w:ascii="Arial" w:eastAsia="Times New Roman" w:hAnsi="Arial" w:cs="Arial"/>
          <w:lang w:eastAsia="de-DE"/>
        </w:rPr>
      </w:pPr>
    </w:p>
    <w:p w14:paraId="42086D90" w14:textId="77777777" w:rsidR="00BE3188" w:rsidRPr="007366CF" w:rsidRDefault="00BE3188" w:rsidP="00665D5C">
      <w:pPr>
        <w:rPr>
          <w:rFonts w:ascii="Arial" w:eastAsia="Times New Roman" w:hAnsi="Arial" w:cs="Arial"/>
          <w:lang w:eastAsia="de-DE"/>
        </w:rPr>
      </w:pPr>
      <w:r w:rsidRPr="007366CF">
        <w:rPr>
          <w:rFonts w:ascii="Arial" w:eastAsia="Times New Roman" w:hAnsi="Arial" w:cs="Arial"/>
          <w:lang w:eastAsia="de-DE"/>
        </w:rPr>
        <w:t>Selbstregulierung: Selbstprüfung, Selbstkorrektur</w:t>
      </w:r>
    </w:p>
    <w:p w14:paraId="58600008" w14:textId="77777777" w:rsidR="00BE3188" w:rsidRPr="007366CF" w:rsidRDefault="00BE3188" w:rsidP="00665D5C">
      <w:pPr>
        <w:rPr>
          <w:rFonts w:ascii="Arial" w:eastAsia="Times New Roman" w:hAnsi="Arial" w:cs="Arial"/>
          <w:lang w:eastAsia="de-DE"/>
        </w:rPr>
      </w:pPr>
    </w:p>
    <w:p w14:paraId="75EE211F" w14:textId="77777777" w:rsidR="00BE3188" w:rsidRPr="007366CF" w:rsidRDefault="00BE3188" w:rsidP="00BE3188">
      <w:pPr>
        <w:pStyle w:val="Listenabsatz"/>
        <w:numPr>
          <w:ilvl w:val="0"/>
          <w:numId w:val="5"/>
        </w:numPr>
        <w:rPr>
          <w:rFonts w:ascii="Arial" w:eastAsia="Times New Roman" w:hAnsi="Arial" w:cs="Arial"/>
          <w:lang w:eastAsia="de-DE"/>
        </w:rPr>
      </w:pPr>
      <w:r w:rsidRPr="007366CF">
        <w:rPr>
          <w:rFonts w:ascii="Arial" w:eastAsia="Times New Roman" w:hAnsi="Arial" w:cs="Arial"/>
          <w:lang w:eastAsia="de-DE"/>
        </w:rPr>
        <w:t>die eigene Meinung angemessen äußern und vertreten bzw. einsehen, wenn sie sich geirrt haben</w:t>
      </w:r>
    </w:p>
    <w:p w14:paraId="4B79A9E2" w14:textId="77777777" w:rsidR="00BE3188" w:rsidRPr="007366CF" w:rsidRDefault="00BE3188" w:rsidP="00BE3188">
      <w:pPr>
        <w:pStyle w:val="Listenabsatz"/>
        <w:numPr>
          <w:ilvl w:val="0"/>
          <w:numId w:val="5"/>
        </w:numPr>
        <w:rPr>
          <w:rFonts w:ascii="Arial" w:eastAsia="Times New Roman" w:hAnsi="Arial" w:cs="Arial"/>
          <w:lang w:eastAsia="de-DE"/>
        </w:rPr>
      </w:pPr>
      <w:r w:rsidRPr="007366CF">
        <w:rPr>
          <w:rFonts w:ascii="Arial" w:eastAsia="Times New Roman" w:hAnsi="Arial" w:cs="Arial"/>
          <w:lang w:eastAsia="de-DE"/>
        </w:rPr>
        <w:t>können ihre Verlesungen korrigieren</w:t>
      </w:r>
    </w:p>
    <w:p w14:paraId="15771440" w14:textId="77777777" w:rsidR="00B005A2" w:rsidRPr="007366CF" w:rsidRDefault="00B005A2" w:rsidP="00BE3188">
      <w:pPr>
        <w:pStyle w:val="Listenabsatz"/>
        <w:numPr>
          <w:ilvl w:val="0"/>
          <w:numId w:val="5"/>
        </w:numPr>
        <w:rPr>
          <w:rFonts w:ascii="Arial" w:eastAsia="Times New Roman" w:hAnsi="Arial" w:cs="Arial"/>
          <w:lang w:eastAsia="de-DE"/>
        </w:rPr>
      </w:pPr>
      <w:r w:rsidRPr="007366CF">
        <w:rPr>
          <w:rFonts w:ascii="Arial" w:eastAsia="Times New Roman" w:hAnsi="Arial" w:cs="Arial"/>
          <w:lang w:eastAsia="de-DE"/>
        </w:rPr>
        <w:t>Texte im Hinblick auf Verständlichkeit, Aufbau, sprachliche Gestaltung und Wirkung überprüfen und überarbeiten</w:t>
      </w:r>
    </w:p>
    <w:p w14:paraId="1450AA3A" w14:textId="77777777" w:rsidR="007366CF" w:rsidRPr="007366CF" w:rsidRDefault="007366CF" w:rsidP="00BE3188">
      <w:pPr>
        <w:pStyle w:val="Listenabsatz"/>
        <w:numPr>
          <w:ilvl w:val="0"/>
          <w:numId w:val="5"/>
        </w:numPr>
        <w:rPr>
          <w:rFonts w:ascii="Arial" w:eastAsia="Times New Roman" w:hAnsi="Arial" w:cs="Arial"/>
          <w:lang w:eastAsia="de-DE"/>
        </w:rPr>
      </w:pPr>
      <w:r w:rsidRPr="007366CF">
        <w:rPr>
          <w:rFonts w:ascii="Arial" w:eastAsia="Times New Roman" w:hAnsi="Arial" w:cs="Arial"/>
          <w:lang w:eastAsia="de-DE"/>
        </w:rPr>
        <w:t>erkennen Unsicherheiten beim Rechtschreiben und können für normgerechtes Schreien Rechtsreibstrategien und Arbeitstechniken anwenden</w:t>
      </w:r>
    </w:p>
    <w:p w14:paraId="759F37C7" w14:textId="77777777" w:rsidR="00BE3188" w:rsidRPr="007366CF" w:rsidRDefault="00BE3188" w:rsidP="00BE3188">
      <w:pPr>
        <w:pStyle w:val="Listenabsatz"/>
        <w:rPr>
          <w:rFonts w:ascii="Arial" w:eastAsia="Times New Roman" w:hAnsi="Arial" w:cs="Arial"/>
          <w:lang w:eastAsia="de-DE"/>
        </w:rPr>
      </w:pPr>
    </w:p>
    <w:p w14:paraId="782BBCC8" w14:textId="77777777" w:rsidR="00BE3188" w:rsidRPr="007366CF" w:rsidRDefault="00BE3188" w:rsidP="00BE3188">
      <w:pPr>
        <w:rPr>
          <w:rFonts w:ascii="Arial" w:eastAsia="Times New Roman" w:hAnsi="Arial" w:cs="Arial"/>
          <w:lang w:eastAsia="de-DE"/>
        </w:rPr>
      </w:pPr>
    </w:p>
    <w:p w14:paraId="40F64FA6" w14:textId="77777777" w:rsidR="00BE3188" w:rsidRPr="007366CF" w:rsidRDefault="00BE3188" w:rsidP="00BE3188">
      <w:pPr>
        <w:rPr>
          <w:rFonts w:ascii="Arial" w:eastAsia="Times New Roman" w:hAnsi="Arial" w:cs="Arial"/>
          <w:lang w:eastAsia="de-DE"/>
        </w:rPr>
      </w:pPr>
    </w:p>
    <w:p w14:paraId="445A6B0C" w14:textId="77777777" w:rsidR="00BE3188" w:rsidRPr="00BE3188" w:rsidRDefault="00BE3188" w:rsidP="00BE3188">
      <w:pPr>
        <w:rPr>
          <w:rFonts w:ascii="Arial" w:eastAsia="Times New Roman" w:hAnsi="Arial" w:cs="Arial"/>
          <w:lang w:eastAsia="de-DE"/>
        </w:rPr>
      </w:pPr>
    </w:p>
    <w:p w14:paraId="5BC979BC" w14:textId="77777777" w:rsidR="00665D5C" w:rsidRDefault="00665D5C" w:rsidP="00665D5C"/>
    <w:sectPr w:rsidR="00665D5C" w:rsidSect="00C41FC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81B"/>
    <w:multiLevelType w:val="hybridMultilevel"/>
    <w:tmpl w:val="F61AD040"/>
    <w:lvl w:ilvl="0" w:tplc="04070017">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nsid w:val="08902F23"/>
    <w:multiLevelType w:val="hybridMultilevel"/>
    <w:tmpl w:val="23F2768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F70BC5"/>
    <w:multiLevelType w:val="hybridMultilevel"/>
    <w:tmpl w:val="2A64C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E960E6"/>
    <w:multiLevelType w:val="hybridMultilevel"/>
    <w:tmpl w:val="CD526B9E"/>
    <w:lvl w:ilvl="0" w:tplc="244CC750">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EF119A4"/>
    <w:multiLevelType w:val="hybridMultilevel"/>
    <w:tmpl w:val="BB3C9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9C73EA4"/>
    <w:multiLevelType w:val="hybridMultilevel"/>
    <w:tmpl w:val="CB3EB66A"/>
    <w:lvl w:ilvl="0" w:tplc="04070003">
      <w:start w:val="1"/>
      <w:numFmt w:val="bullet"/>
      <w:lvlText w:val="o"/>
      <w:lvlJc w:val="left"/>
      <w:pPr>
        <w:ind w:left="644" w:hanging="360"/>
      </w:pPr>
      <w:rPr>
        <w:rFonts w:ascii="Courier New" w:hAnsi="Courier New" w:cs="Courier New"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46347CA1"/>
    <w:multiLevelType w:val="hybridMultilevel"/>
    <w:tmpl w:val="0C4E6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1E9763F"/>
    <w:multiLevelType w:val="hybridMultilevel"/>
    <w:tmpl w:val="457655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B6F5EC7"/>
    <w:multiLevelType w:val="hybridMultilevel"/>
    <w:tmpl w:val="1A884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11B5DD3"/>
    <w:multiLevelType w:val="hybridMultilevel"/>
    <w:tmpl w:val="76C4B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8F5790"/>
    <w:multiLevelType w:val="hybridMultilevel"/>
    <w:tmpl w:val="D6B6C3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9"/>
  </w:num>
  <w:num w:numId="5">
    <w:abstractNumId w:val="2"/>
  </w:num>
  <w:num w:numId="6">
    <w:abstractNumId w:val="6"/>
  </w:num>
  <w:num w:numId="7">
    <w:abstractNumId w:val="4"/>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80"/>
    <w:rsid w:val="000549AF"/>
    <w:rsid w:val="000B28B2"/>
    <w:rsid w:val="001F75FD"/>
    <w:rsid w:val="00263580"/>
    <w:rsid w:val="002D1D30"/>
    <w:rsid w:val="00611FEC"/>
    <w:rsid w:val="00665D5A"/>
    <w:rsid w:val="00665D5C"/>
    <w:rsid w:val="006A7687"/>
    <w:rsid w:val="006B537D"/>
    <w:rsid w:val="007366CF"/>
    <w:rsid w:val="007E72D8"/>
    <w:rsid w:val="00816886"/>
    <w:rsid w:val="009C5C64"/>
    <w:rsid w:val="00B005A2"/>
    <w:rsid w:val="00B0111D"/>
    <w:rsid w:val="00BA7DE6"/>
    <w:rsid w:val="00BE3188"/>
    <w:rsid w:val="00C22674"/>
    <w:rsid w:val="00C41FC5"/>
    <w:rsid w:val="00C73D21"/>
    <w:rsid w:val="00CF6173"/>
    <w:rsid w:val="00D252C0"/>
    <w:rsid w:val="00D279B3"/>
    <w:rsid w:val="00ED1AD3"/>
    <w:rsid w:val="00EE5EAD"/>
    <w:rsid w:val="00FB04FF"/>
    <w:rsid w:val="00FE1CE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99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5D5C"/>
    <w:pPr>
      <w:ind w:left="720"/>
      <w:contextualSpacing/>
    </w:pPr>
  </w:style>
  <w:style w:type="character" w:styleId="Link">
    <w:name w:val="Hyperlink"/>
    <w:basedOn w:val="Absatzstandardschriftart"/>
    <w:uiPriority w:val="99"/>
    <w:unhideWhenUsed/>
    <w:rsid w:val="00BA7DE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5D5C"/>
    <w:pPr>
      <w:ind w:left="720"/>
      <w:contextualSpacing/>
    </w:pPr>
  </w:style>
  <w:style w:type="character" w:styleId="Link">
    <w:name w:val="Hyperlink"/>
    <w:basedOn w:val="Absatzstandardschriftart"/>
    <w:uiPriority w:val="99"/>
    <w:unhideWhenUsed/>
    <w:rsid w:val="00BA7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244">
      <w:bodyDiv w:val="1"/>
      <w:marLeft w:val="0"/>
      <w:marRight w:val="0"/>
      <w:marTop w:val="0"/>
      <w:marBottom w:val="0"/>
      <w:divBdr>
        <w:top w:val="none" w:sz="0" w:space="0" w:color="auto"/>
        <w:left w:val="none" w:sz="0" w:space="0" w:color="auto"/>
        <w:bottom w:val="none" w:sz="0" w:space="0" w:color="auto"/>
        <w:right w:val="none" w:sz="0" w:space="0" w:color="auto"/>
      </w:divBdr>
    </w:div>
    <w:div w:id="517307117">
      <w:bodyDiv w:val="1"/>
      <w:marLeft w:val="0"/>
      <w:marRight w:val="0"/>
      <w:marTop w:val="0"/>
      <w:marBottom w:val="0"/>
      <w:divBdr>
        <w:top w:val="none" w:sz="0" w:space="0" w:color="auto"/>
        <w:left w:val="none" w:sz="0" w:space="0" w:color="auto"/>
        <w:bottom w:val="none" w:sz="0" w:space="0" w:color="auto"/>
        <w:right w:val="none" w:sz="0" w:space="0" w:color="auto"/>
      </w:divBdr>
    </w:div>
    <w:div w:id="629670391">
      <w:bodyDiv w:val="1"/>
      <w:marLeft w:val="0"/>
      <w:marRight w:val="0"/>
      <w:marTop w:val="0"/>
      <w:marBottom w:val="0"/>
      <w:divBdr>
        <w:top w:val="none" w:sz="0" w:space="0" w:color="auto"/>
        <w:left w:val="none" w:sz="0" w:space="0" w:color="auto"/>
        <w:bottom w:val="none" w:sz="0" w:space="0" w:color="auto"/>
        <w:right w:val="none" w:sz="0" w:space="0" w:color="auto"/>
      </w:divBdr>
    </w:div>
    <w:div w:id="1038118820">
      <w:bodyDiv w:val="1"/>
      <w:marLeft w:val="0"/>
      <w:marRight w:val="0"/>
      <w:marTop w:val="0"/>
      <w:marBottom w:val="0"/>
      <w:divBdr>
        <w:top w:val="none" w:sz="0" w:space="0" w:color="auto"/>
        <w:left w:val="none" w:sz="0" w:space="0" w:color="auto"/>
        <w:bottom w:val="none" w:sz="0" w:space="0" w:color="auto"/>
        <w:right w:val="none" w:sz="0" w:space="0" w:color="auto"/>
      </w:divBdr>
    </w:div>
    <w:div w:id="1196388505">
      <w:bodyDiv w:val="1"/>
      <w:marLeft w:val="0"/>
      <w:marRight w:val="0"/>
      <w:marTop w:val="0"/>
      <w:marBottom w:val="0"/>
      <w:divBdr>
        <w:top w:val="none" w:sz="0" w:space="0" w:color="auto"/>
        <w:left w:val="none" w:sz="0" w:space="0" w:color="auto"/>
        <w:bottom w:val="none" w:sz="0" w:space="0" w:color="auto"/>
        <w:right w:val="none" w:sz="0" w:space="0" w:color="auto"/>
      </w:divBdr>
    </w:div>
    <w:div w:id="1615674751">
      <w:bodyDiv w:val="1"/>
      <w:marLeft w:val="0"/>
      <w:marRight w:val="0"/>
      <w:marTop w:val="0"/>
      <w:marBottom w:val="0"/>
      <w:divBdr>
        <w:top w:val="none" w:sz="0" w:space="0" w:color="auto"/>
        <w:left w:val="none" w:sz="0" w:space="0" w:color="auto"/>
        <w:bottom w:val="none" w:sz="0" w:space="0" w:color="auto"/>
        <w:right w:val="none" w:sz="0" w:space="0" w:color="auto"/>
      </w:divBdr>
    </w:div>
    <w:div w:id="1640262092">
      <w:bodyDiv w:val="1"/>
      <w:marLeft w:val="0"/>
      <w:marRight w:val="0"/>
      <w:marTop w:val="0"/>
      <w:marBottom w:val="0"/>
      <w:divBdr>
        <w:top w:val="none" w:sz="0" w:space="0" w:color="auto"/>
        <w:left w:val="none" w:sz="0" w:space="0" w:color="auto"/>
        <w:bottom w:val="none" w:sz="0" w:space="0" w:color="auto"/>
        <w:right w:val="none" w:sz="0" w:space="0" w:color="auto"/>
      </w:divBdr>
    </w:div>
    <w:div w:id="17579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learinghouse.edu.tum.de/wp-content/uploads/2018/11/CHU_KR18_Abrami_Kritisches-Denken_Definition.pdf" TargetMode="External"/><Relationship Id="rId7" Type="http://schemas.openxmlformats.org/officeDocument/2006/relationships/hyperlink" Target="http://exclusive.multibriefs.com/content/the-4-cs-of-21st-century-learning-for-ells-critical-thinking/education" TargetMode="External"/><Relationship Id="rId8" Type="http://schemas.openxmlformats.org/officeDocument/2006/relationships/hyperlink" Target="https://www.bifie.at/wp-content/uploads/2017/06/bist_d_vs_kompetenzbereiche_d4_2011-08-19.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4867</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Friedl</dc:creator>
  <cp:keywords/>
  <dc:description/>
  <cp:lastModifiedBy>Dagmar</cp:lastModifiedBy>
  <cp:revision>18</cp:revision>
  <dcterms:created xsi:type="dcterms:W3CDTF">2019-03-07T08:46:00Z</dcterms:created>
  <dcterms:modified xsi:type="dcterms:W3CDTF">2019-06-05T16:16:00Z</dcterms:modified>
</cp:coreProperties>
</file>